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440C3C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440C3C">
      <w:pPr>
        <w:pStyle w:val="Bezodstpw"/>
        <w:jc w:val="both"/>
        <w:rPr>
          <w:rFonts w:ascii="Cambria" w:hAnsi="Cambria"/>
        </w:rPr>
      </w:pPr>
    </w:p>
    <w:p w14:paraId="155E042C" w14:textId="77777777" w:rsidR="001861DE" w:rsidRPr="00610CF0" w:rsidRDefault="001861DE" w:rsidP="001861DE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7AFB23A8" w:rsidR="001861DE" w:rsidRPr="00DD2599" w:rsidRDefault="001861DE" w:rsidP="001861D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administratorem Pani/Pana danych osobowych jest Regionalne Centrum Krwiodawstwa i Krwiolecznictwa w Olsztynie ul. Malborska 2 10-255 Olsztyn tel. 892560156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370F4A79" w:rsidR="001861DE" w:rsidRPr="00DD2599" w:rsidRDefault="001861DE" w:rsidP="001861DE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kontakt z Inspektorem Ochrony Danych – abi@rckikol.pl</w:t>
      </w:r>
    </w:p>
    <w:p w14:paraId="15FC5255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</w:p>
    <w:p w14:paraId="77531C0D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572BE6A6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5A4AC693" w14:textId="7777777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 xml:space="preserve">Wyrażam zgodę/* Nie wyrażam zgody/* na przetwarzanie moich danych osobowych </w:t>
      </w:r>
    </w:p>
    <w:p w14:paraId="01B0CB59" w14:textId="0A087B47" w:rsidR="001861DE" w:rsidRPr="00433DB8" w:rsidRDefault="001861DE" w:rsidP="001861DE">
      <w:pPr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 xml:space="preserve">w celu wykorzystania </w:t>
      </w:r>
      <w:r w:rsidR="00C351BD">
        <w:rPr>
          <w:rFonts w:ascii="Calibri" w:hAnsi="Calibri" w:cs="Calibri"/>
          <w:sz w:val="20"/>
          <w:szCs w:val="20"/>
        </w:rPr>
        <w:t xml:space="preserve">w prowadzonym naborze </w:t>
      </w:r>
      <w:r w:rsidR="00C351BD" w:rsidRPr="00C351BD">
        <w:rPr>
          <w:rFonts w:ascii="Calibri" w:hAnsi="Calibri" w:cs="Calibri"/>
          <w:b/>
          <w:bCs/>
          <w:sz w:val="20"/>
          <w:szCs w:val="20"/>
        </w:rPr>
        <w:t>nr 1</w:t>
      </w:r>
      <w:r w:rsidR="00B4576F">
        <w:rPr>
          <w:rFonts w:ascii="Calibri" w:hAnsi="Calibri" w:cs="Calibri"/>
          <w:b/>
          <w:bCs/>
          <w:sz w:val="20"/>
          <w:szCs w:val="20"/>
        </w:rPr>
        <w:t>3</w:t>
      </w:r>
      <w:r w:rsidR="00C351BD" w:rsidRPr="00C351BD">
        <w:rPr>
          <w:rFonts w:ascii="Calibri" w:hAnsi="Calibri" w:cs="Calibri"/>
          <w:b/>
          <w:bCs/>
          <w:sz w:val="20"/>
          <w:szCs w:val="20"/>
        </w:rPr>
        <w:t xml:space="preserve">/2021 </w:t>
      </w:r>
      <w:bookmarkStart w:id="0" w:name="_GoBack"/>
      <w:bookmarkEnd w:id="0"/>
      <w:r w:rsidR="00C351BD">
        <w:rPr>
          <w:rFonts w:ascii="Calibri" w:hAnsi="Calibri" w:cs="Calibri"/>
          <w:b/>
          <w:bCs/>
          <w:sz w:val="20"/>
          <w:szCs w:val="20"/>
        </w:rPr>
        <w:t>/</w:t>
      </w:r>
      <w:r w:rsidR="00C351BD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w kolejnych naborach</w:t>
      </w:r>
      <w:r w:rsidR="00C351BD">
        <w:rPr>
          <w:rFonts w:ascii="Calibri" w:hAnsi="Calibri" w:cs="Calibri"/>
          <w:sz w:val="20"/>
          <w:szCs w:val="20"/>
        </w:rPr>
        <w:t>*</w:t>
      </w:r>
      <w:r w:rsidRPr="00433DB8">
        <w:rPr>
          <w:rFonts w:ascii="Calibri" w:hAnsi="Calibri" w:cs="Calibri"/>
          <w:sz w:val="20"/>
          <w:szCs w:val="20"/>
        </w:rPr>
        <w:t xml:space="preserve"> prowadzony</w:t>
      </w:r>
      <w:r>
        <w:rPr>
          <w:rFonts w:ascii="Calibri" w:hAnsi="Calibri" w:cs="Calibri"/>
          <w:sz w:val="20"/>
          <w:szCs w:val="20"/>
        </w:rPr>
        <w:t xml:space="preserve">ch przez Regionalne Centrum Krwiodawstwa i Krwiolecznictwa w Olsztynie  </w:t>
      </w:r>
      <w:r w:rsidRPr="00433DB8">
        <w:rPr>
          <w:rFonts w:ascii="Calibri" w:hAnsi="Calibri" w:cs="Calibri"/>
          <w:sz w:val="20"/>
          <w:szCs w:val="20"/>
        </w:rPr>
        <w:t xml:space="preserve">z siedzibą w </w:t>
      </w:r>
      <w:r>
        <w:rPr>
          <w:rFonts w:ascii="Calibri" w:hAnsi="Calibri" w:cs="Calibri"/>
          <w:sz w:val="20"/>
          <w:szCs w:val="20"/>
        </w:rPr>
        <w:t>Olsztynie ul. Malborska 2</w:t>
      </w:r>
      <w:r w:rsidR="00C351BD">
        <w:rPr>
          <w:rFonts w:ascii="Calibri" w:hAnsi="Calibri" w:cs="Calibri"/>
          <w:sz w:val="20"/>
          <w:szCs w:val="20"/>
        </w:rPr>
        <w:t>.</w:t>
      </w:r>
    </w:p>
    <w:p w14:paraId="7675D5EB" w14:textId="77777777" w:rsidR="001861DE" w:rsidRDefault="001861DE" w:rsidP="00186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CD6AA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7777777" w:rsidR="00CD6AAC" w:rsidRPr="00F90B38" w:rsidRDefault="00CD6AAC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440C3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82931"/>
    <w:rsid w:val="000923E8"/>
    <w:rsid w:val="000C0093"/>
    <w:rsid w:val="0017141B"/>
    <w:rsid w:val="001861DE"/>
    <w:rsid w:val="001F0755"/>
    <w:rsid w:val="00206CD1"/>
    <w:rsid w:val="00215BC4"/>
    <w:rsid w:val="002F7AD3"/>
    <w:rsid w:val="003525C8"/>
    <w:rsid w:val="00440C3C"/>
    <w:rsid w:val="00481B15"/>
    <w:rsid w:val="0050627A"/>
    <w:rsid w:val="00514DDD"/>
    <w:rsid w:val="00571B0A"/>
    <w:rsid w:val="00632F4B"/>
    <w:rsid w:val="00647EAB"/>
    <w:rsid w:val="006B2297"/>
    <w:rsid w:val="00713E37"/>
    <w:rsid w:val="007C1356"/>
    <w:rsid w:val="00956A0B"/>
    <w:rsid w:val="00A16B5C"/>
    <w:rsid w:val="00AB6CEC"/>
    <w:rsid w:val="00AC0598"/>
    <w:rsid w:val="00AD3D8E"/>
    <w:rsid w:val="00B115B8"/>
    <w:rsid w:val="00B41927"/>
    <w:rsid w:val="00B4576F"/>
    <w:rsid w:val="00B53EED"/>
    <w:rsid w:val="00BB1613"/>
    <w:rsid w:val="00C3272C"/>
    <w:rsid w:val="00C351BD"/>
    <w:rsid w:val="00C54951"/>
    <w:rsid w:val="00CD6AAC"/>
    <w:rsid w:val="00D03E2F"/>
    <w:rsid w:val="00DB6E69"/>
    <w:rsid w:val="00DD6868"/>
    <w:rsid w:val="00E4301B"/>
    <w:rsid w:val="00EC400A"/>
    <w:rsid w:val="00F26243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kadry</cp:lastModifiedBy>
  <cp:revision>2</cp:revision>
  <cp:lastPrinted>2020-12-07T09:06:00Z</cp:lastPrinted>
  <dcterms:created xsi:type="dcterms:W3CDTF">2021-08-13T10:17:00Z</dcterms:created>
  <dcterms:modified xsi:type="dcterms:W3CDTF">2021-08-13T10:17:00Z</dcterms:modified>
</cp:coreProperties>
</file>