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F9CE" w14:textId="77777777" w:rsidR="00E86583" w:rsidRPr="00040D8B" w:rsidRDefault="00E86583" w:rsidP="00E86583">
      <w:pPr>
        <w:pStyle w:val="Zwykytekst"/>
        <w:rPr>
          <w:rFonts w:ascii="Times New Roman" w:hAnsi="Times New Roman"/>
          <w:b/>
          <w:sz w:val="24"/>
          <w:szCs w:val="24"/>
        </w:rPr>
      </w:pPr>
      <w:r w:rsidRPr="00040D8B">
        <w:rPr>
          <w:rFonts w:ascii="Times New Roman" w:hAnsi="Times New Roman"/>
          <w:b/>
          <w:sz w:val="24"/>
          <w:szCs w:val="24"/>
        </w:rPr>
        <w:t>Zasady logowania na szkolenia pielęgniarek i położnych w formie zdalnej:</w:t>
      </w:r>
    </w:p>
    <w:p w14:paraId="1D0B1447" w14:textId="77777777" w:rsidR="00E86583" w:rsidRPr="00FF4238" w:rsidRDefault="00E86583" w:rsidP="00E86583">
      <w:pPr>
        <w:pStyle w:val="Zwykytekst"/>
        <w:rPr>
          <w:rFonts w:ascii="Times New Roman" w:hAnsi="Times New Roman"/>
          <w:bCs/>
          <w:sz w:val="24"/>
          <w:szCs w:val="24"/>
        </w:rPr>
      </w:pPr>
    </w:p>
    <w:p w14:paraId="4D15A35C" w14:textId="77777777" w:rsidR="00E86583" w:rsidRPr="00FF4238" w:rsidRDefault="00E86583" w:rsidP="00E86583">
      <w:pPr>
        <w:pStyle w:val="Zwykytek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F4238">
        <w:rPr>
          <w:rFonts w:ascii="Times New Roman" w:hAnsi="Times New Roman"/>
          <w:bCs/>
          <w:sz w:val="24"/>
          <w:szCs w:val="24"/>
        </w:rPr>
        <w:t>Szkolenie odbywa się na platformie ZOOM.</w:t>
      </w:r>
    </w:p>
    <w:p w14:paraId="5228E9C5" w14:textId="77777777" w:rsidR="00E86583" w:rsidRPr="00FF4238" w:rsidRDefault="00E86583" w:rsidP="00E86583">
      <w:pPr>
        <w:pStyle w:val="Zwykytekst"/>
        <w:ind w:left="720"/>
        <w:rPr>
          <w:rFonts w:ascii="Times New Roman" w:hAnsi="Times New Roman"/>
          <w:bCs/>
          <w:sz w:val="24"/>
          <w:szCs w:val="24"/>
        </w:rPr>
      </w:pPr>
    </w:p>
    <w:p w14:paraId="069D133F" w14:textId="77777777" w:rsidR="00E86583" w:rsidRPr="00FF4238" w:rsidRDefault="00E86583" w:rsidP="00E86583">
      <w:pPr>
        <w:pStyle w:val="Zwykytek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F4238">
        <w:rPr>
          <w:rFonts w:ascii="Times New Roman" w:hAnsi="Times New Roman"/>
          <w:bCs/>
          <w:sz w:val="24"/>
          <w:szCs w:val="24"/>
        </w:rPr>
        <w:t xml:space="preserve">Szkolenie rozpoczyna się o godz. 8:00.  </w:t>
      </w:r>
    </w:p>
    <w:p w14:paraId="52F801D9" w14:textId="77777777" w:rsidR="00E86583" w:rsidRPr="00FF4238" w:rsidRDefault="00E86583" w:rsidP="00E86583">
      <w:pPr>
        <w:pStyle w:val="Zwykytekst"/>
        <w:rPr>
          <w:rFonts w:ascii="Times New Roman" w:hAnsi="Times New Roman"/>
          <w:bCs/>
          <w:sz w:val="24"/>
          <w:szCs w:val="24"/>
        </w:rPr>
      </w:pPr>
    </w:p>
    <w:p w14:paraId="0F6BB0E2" w14:textId="77777777" w:rsidR="00E86583" w:rsidRPr="00FF4238" w:rsidRDefault="00E86583" w:rsidP="00E86583">
      <w:pPr>
        <w:pStyle w:val="Zwykytek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F4238">
        <w:rPr>
          <w:rFonts w:ascii="Times New Roman" w:hAnsi="Times New Roman"/>
          <w:bCs/>
          <w:sz w:val="24"/>
          <w:szCs w:val="24"/>
        </w:rPr>
        <w:t>Logowanie na platformę w dniu szkolenia od godz. 7:20.</w:t>
      </w:r>
      <w:r w:rsidRPr="00FF4238">
        <w:rPr>
          <w:rFonts w:ascii="Times New Roman" w:hAnsi="Times New Roman"/>
          <w:bCs/>
          <w:sz w:val="24"/>
          <w:szCs w:val="24"/>
        </w:rPr>
        <w:br/>
      </w:r>
    </w:p>
    <w:p w14:paraId="316D99C8" w14:textId="77777777" w:rsidR="00E86583" w:rsidRPr="00FF4238" w:rsidRDefault="00E86583" w:rsidP="00E86583">
      <w:pPr>
        <w:pStyle w:val="Zwykytek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F4238">
        <w:rPr>
          <w:rFonts w:ascii="Times New Roman" w:hAnsi="Times New Roman"/>
          <w:bCs/>
          <w:sz w:val="24"/>
          <w:szCs w:val="24"/>
        </w:rPr>
        <w:t>Po godzinie 8:00 lista uczestników szkolenia zostaje zamknięta i nie będzie możliwości przyłączenia się do szkolenia.</w:t>
      </w:r>
    </w:p>
    <w:p w14:paraId="54B152AA" w14:textId="77777777" w:rsidR="00E86583" w:rsidRPr="00FF4238" w:rsidRDefault="00E86583" w:rsidP="00E86583">
      <w:pPr>
        <w:pStyle w:val="Zwykytekst"/>
        <w:rPr>
          <w:rFonts w:ascii="Times New Roman" w:hAnsi="Times New Roman"/>
          <w:bCs/>
          <w:sz w:val="24"/>
          <w:szCs w:val="24"/>
        </w:rPr>
      </w:pPr>
    </w:p>
    <w:p w14:paraId="31BD28C3" w14:textId="77777777" w:rsidR="00E86583" w:rsidRPr="00FF4238" w:rsidRDefault="00E86583" w:rsidP="00E86583">
      <w:pPr>
        <w:pStyle w:val="Zwykytek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F4238">
        <w:rPr>
          <w:rFonts w:ascii="Times New Roman" w:hAnsi="Times New Roman"/>
          <w:bCs/>
          <w:sz w:val="24"/>
          <w:szCs w:val="24"/>
        </w:rPr>
        <w:t xml:space="preserve">Najpóźniej na dobę przed szkoleniem Uczestnik otrzyma z adresu: </w:t>
      </w:r>
      <w:hyperlink r:id="rId5" w:history="1">
        <w:r w:rsidRPr="00FF4238">
          <w:rPr>
            <w:rStyle w:val="Hipercze"/>
            <w:rFonts w:ascii="Times New Roman" w:hAnsi="Times New Roman"/>
            <w:bCs/>
            <w:sz w:val="24"/>
            <w:szCs w:val="24"/>
          </w:rPr>
          <w:t>szkolenia@rckikol.pl</w:t>
        </w:r>
      </w:hyperlink>
      <w:r w:rsidRPr="00FF4238">
        <w:rPr>
          <w:rFonts w:ascii="Times New Roman" w:hAnsi="Times New Roman"/>
          <w:bCs/>
          <w:sz w:val="24"/>
          <w:szCs w:val="24"/>
        </w:rPr>
        <w:t xml:space="preserve"> mail, który zawiera:</w:t>
      </w:r>
    </w:p>
    <w:p w14:paraId="40D194FC" w14:textId="77777777" w:rsidR="00E86583" w:rsidRPr="00FF4238" w:rsidRDefault="00E86583" w:rsidP="00E86583">
      <w:pPr>
        <w:pStyle w:val="Zwykytekst"/>
        <w:ind w:left="720"/>
        <w:rPr>
          <w:rFonts w:ascii="Times New Roman" w:hAnsi="Times New Roman"/>
          <w:bCs/>
          <w:sz w:val="24"/>
          <w:szCs w:val="24"/>
        </w:rPr>
      </w:pPr>
    </w:p>
    <w:p w14:paraId="434D60B6" w14:textId="77777777" w:rsidR="00E86583" w:rsidRPr="00FF4238" w:rsidRDefault="00E86583" w:rsidP="00E86583">
      <w:pPr>
        <w:pStyle w:val="Zwykytekst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F4238">
        <w:rPr>
          <w:rFonts w:ascii="Times New Roman" w:hAnsi="Times New Roman"/>
          <w:bCs/>
          <w:sz w:val="24"/>
          <w:szCs w:val="24"/>
        </w:rPr>
        <w:t>Link/linki do logowania (w przypadku szkoleń 2 dniowych na każdy dzień szkolenia)</w:t>
      </w:r>
    </w:p>
    <w:p w14:paraId="0A8405CE" w14:textId="77777777" w:rsidR="00E86583" w:rsidRPr="00FF4238" w:rsidRDefault="00E86583" w:rsidP="00E86583">
      <w:pPr>
        <w:pStyle w:val="Zwykytekst"/>
        <w:numPr>
          <w:ilvl w:val="2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F4238">
        <w:rPr>
          <w:rFonts w:ascii="Times New Roman" w:hAnsi="Times New Roman"/>
          <w:bCs/>
          <w:sz w:val="24"/>
          <w:szCs w:val="24"/>
        </w:rPr>
        <w:t xml:space="preserve">logując się należy wpisać nazwisko imię oraz nazwę podmiotu leczniczego (skrót) Np. Nazwisko Imię WSS Olsztyn lub np. Nazwisko </w:t>
      </w:r>
      <w:proofErr w:type="gramStart"/>
      <w:r w:rsidRPr="00FF4238">
        <w:rPr>
          <w:rFonts w:ascii="Times New Roman" w:hAnsi="Times New Roman"/>
          <w:bCs/>
          <w:sz w:val="24"/>
          <w:szCs w:val="24"/>
        </w:rPr>
        <w:t>Imię  MSWiA</w:t>
      </w:r>
      <w:proofErr w:type="gramEnd"/>
      <w:r w:rsidRPr="00FF4238">
        <w:rPr>
          <w:rFonts w:ascii="Times New Roman" w:hAnsi="Times New Roman"/>
          <w:bCs/>
          <w:sz w:val="24"/>
          <w:szCs w:val="24"/>
        </w:rPr>
        <w:t xml:space="preserve"> itp.</w:t>
      </w:r>
    </w:p>
    <w:p w14:paraId="05DF6198" w14:textId="77777777" w:rsidR="00E86583" w:rsidRPr="00FF4238" w:rsidRDefault="00E86583" w:rsidP="00E86583">
      <w:pPr>
        <w:pStyle w:val="Zwykytekst"/>
        <w:numPr>
          <w:ilvl w:val="2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F4238">
        <w:rPr>
          <w:rFonts w:ascii="Times New Roman" w:hAnsi="Times New Roman"/>
          <w:bCs/>
          <w:sz w:val="24"/>
          <w:szCs w:val="24"/>
        </w:rPr>
        <w:t>Osoby, które zalogują się inaczej niż ww. nie będą dołączane do wykładów.</w:t>
      </w:r>
    </w:p>
    <w:p w14:paraId="65AFA8B5" w14:textId="77777777" w:rsidR="00E86583" w:rsidRPr="00FF4238" w:rsidRDefault="00E86583" w:rsidP="00E86583">
      <w:pPr>
        <w:pStyle w:val="Zwykytekst"/>
        <w:ind w:left="2160"/>
        <w:rPr>
          <w:rFonts w:ascii="Times New Roman" w:hAnsi="Times New Roman"/>
          <w:bCs/>
          <w:sz w:val="24"/>
          <w:szCs w:val="24"/>
        </w:rPr>
      </w:pPr>
    </w:p>
    <w:p w14:paraId="1EE81334" w14:textId="77777777" w:rsidR="00E86583" w:rsidRPr="00FF4238" w:rsidRDefault="00E86583" w:rsidP="00E86583">
      <w:pPr>
        <w:pStyle w:val="Zwykytekst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F4238">
        <w:rPr>
          <w:rFonts w:ascii="Times New Roman" w:hAnsi="Times New Roman"/>
          <w:bCs/>
          <w:sz w:val="24"/>
          <w:szCs w:val="24"/>
        </w:rPr>
        <w:t>Link do testu zaliczeniowego</w:t>
      </w:r>
    </w:p>
    <w:p w14:paraId="48357780" w14:textId="77777777" w:rsidR="00E86583" w:rsidRPr="00FF4238" w:rsidRDefault="00E86583" w:rsidP="00E86583">
      <w:pPr>
        <w:pStyle w:val="Zwykytekst"/>
        <w:numPr>
          <w:ilvl w:val="2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F4238">
        <w:rPr>
          <w:rFonts w:ascii="Times New Roman" w:hAnsi="Times New Roman"/>
          <w:bCs/>
          <w:sz w:val="24"/>
          <w:szCs w:val="24"/>
        </w:rPr>
        <w:t xml:space="preserve">aktywny ostatniego dnia do 1 godziny od zakończeniu wykładów. </w:t>
      </w:r>
    </w:p>
    <w:p w14:paraId="46363986" w14:textId="77777777" w:rsidR="00E86583" w:rsidRPr="00FF4238" w:rsidRDefault="00E86583" w:rsidP="00E86583">
      <w:pPr>
        <w:pStyle w:val="Zwykytekst"/>
        <w:numPr>
          <w:ilvl w:val="2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F4238">
        <w:rPr>
          <w:rFonts w:ascii="Times New Roman" w:hAnsi="Times New Roman"/>
          <w:bCs/>
          <w:sz w:val="24"/>
          <w:szCs w:val="24"/>
        </w:rPr>
        <w:t>Logując się do testu należy podać: imię i nazwisko, podmiot leczniczy, nr praw wykonywania zawodu.</w:t>
      </w:r>
    </w:p>
    <w:p w14:paraId="2949A339" w14:textId="77777777" w:rsidR="00E86583" w:rsidRPr="00FF4238" w:rsidRDefault="00E86583" w:rsidP="00E86583">
      <w:pPr>
        <w:pStyle w:val="Zwykytekst"/>
        <w:numPr>
          <w:ilvl w:val="2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F4238">
        <w:rPr>
          <w:rFonts w:ascii="Times New Roman" w:hAnsi="Times New Roman"/>
          <w:bCs/>
          <w:sz w:val="24"/>
          <w:szCs w:val="24"/>
        </w:rPr>
        <w:t>czas na rozwiązanie testu to 40 min.</w:t>
      </w:r>
    </w:p>
    <w:p w14:paraId="09077782" w14:textId="77777777" w:rsidR="00E86583" w:rsidRPr="00FF4238" w:rsidRDefault="00E86583" w:rsidP="00E86583">
      <w:pPr>
        <w:pStyle w:val="Zwykytekst"/>
        <w:numPr>
          <w:ilvl w:val="2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F4238">
        <w:rPr>
          <w:rFonts w:ascii="Times New Roman" w:hAnsi="Times New Roman"/>
          <w:bCs/>
          <w:sz w:val="24"/>
          <w:szCs w:val="24"/>
        </w:rPr>
        <w:t>pytania są jednego wyboru.</w:t>
      </w:r>
    </w:p>
    <w:p w14:paraId="7E8079BC" w14:textId="77777777" w:rsidR="00E86583" w:rsidRPr="00FF4238" w:rsidRDefault="00E86583" w:rsidP="00E86583">
      <w:pPr>
        <w:pStyle w:val="Zwykytekst"/>
        <w:numPr>
          <w:ilvl w:val="2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F4238">
        <w:rPr>
          <w:rFonts w:ascii="Times New Roman" w:hAnsi="Times New Roman"/>
          <w:bCs/>
          <w:sz w:val="24"/>
          <w:szCs w:val="24"/>
        </w:rPr>
        <w:t>kryterium zaliczeniowe to 70%</w:t>
      </w:r>
    </w:p>
    <w:p w14:paraId="21CB1464" w14:textId="77777777" w:rsidR="00E86583" w:rsidRPr="00FF4238" w:rsidRDefault="00E86583" w:rsidP="00E86583">
      <w:pPr>
        <w:pStyle w:val="Zwykytekst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4238">
        <w:rPr>
          <w:rFonts w:ascii="Times New Roman" w:hAnsi="Times New Roman"/>
          <w:bCs/>
          <w:sz w:val="24"/>
          <w:szCs w:val="24"/>
        </w:rPr>
        <w:t>w</w:t>
      </w:r>
      <w:r w:rsidRPr="00FF4238">
        <w:rPr>
          <w:rFonts w:ascii="Times New Roman" w:hAnsi="Times New Roman"/>
          <w:sz w:val="24"/>
          <w:szCs w:val="24"/>
        </w:rPr>
        <w:t xml:space="preserve"> przypadku uzyskania negatywnego wyniku testu zaliczeniowego celem ustalenia terminu ustnego egzaminu poprawkowego należy zadzwonić pod nr tel. 89 526 01 56 w.152.</w:t>
      </w:r>
    </w:p>
    <w:p w14:paraId="06D9F3CF" w14:textId="77777777" w:rsidR="00E86583" w:rsidRPr="00FF4238" w:rsidRDefault="00E86583" w:rsidP="00E86583">
      <w:pPr>
        <w:pStyle w:val="NormalnyWeb"/>
        <w:spacing w:before="0" w:beforeAutospacing="0" w:after="0" w:afterAutospacing="0"/>
        <w:jc w:val="both"/>
      </w:pPr>
      <w:r w:rsidRPr="00FF4238">
        <w:t>.</w:t>
      </w:r>
    </w:p>
    <w:p w14:paraId="726AF781" w14:textId="77777777" w:rsidR="00E86583" w:rsidRPr="00FF4238" w:rsidRDefault="00E86583" w:rsidP="00E86583">
      <w:pPr>
        <w:rPr>
          <w:bCs/>
        </w:rPr>
      </w:pPr>
    </w:p>
    <w:p w14:paraId="0CA60F9F" w14:textId="77777777" w:rsidR="00E86583" w:rsidRPr="00FF4238" w:rsidRDefault="00E86583" w:rsidP="00E86583"/>
    <w:p w14:paraId="59B1EEB2" w14:textId="77777777" w:rsidR="00E86583" w:rsidRPr="00FF4238" w:rsidRDefault="00E86583" w:rsidP="00E86583"/>
    <w:p w14:paraId="36785C9B" w14:textId="77777777" w:rsidR="00E86583" w:rsidRDefault="00E86583" w:rsidP="00E86583"/>
    <w:p w14:paraId="42858791" w14:textId="77777777" w:rsidR="00E86583" w:rsidRDefault="00E86583" w:rsidP="00E86583"/>
    <w:p w14:paraId="17AE96AD" w14:textId="77777777" w:rsidR="00E86583" w:rsidRDefault="00E86583" w:rsidP="00E86583"/>
    <w:p w14:paraId="1FD72BE3" w14:textId="77777777" w:rsidR="00E86583" w:rsidRDefault="00E86583" w:rsidP="00E86583"/>
    <w:p w14:paraId="1CBB706B" w14:textId="77777777" w:rsidR="00E86583" w:rsidRDefault="00E86583" w:rsidP="00E86583"/>
    <w:p w14:paraId="5DD48140" w14:textId="77777777" w:rsidR="00E86583" w:rsidRDefault="00E86583" w:rsidP="00E86583"/>
    <w:p w14:paraId="3C6F5FEC" w14:textId="77777777" w:rsidR="00E86583" w:rsidRDefault="00E86583" w:rsidP="00E86583"/>
    <w:p w14:paraId="17BFBB40" w14:textId="77777777" w:rsidR="00E86583" w:rsidRDefault="00E86583" w:rsidP="00E86583"/>
    <w:p w14:paraId="317F49E9" w14:textId="77777777" w:rsidR="00E86583" w:rsidRDefault="00E86583" w:rsidP="00E86583"/>
    <w:p w14:paraId="7B434A4E" w14:textId="77777777" w:rsidR="00E86583" w:rsidRDefault="00E86583" w:rsidP="00E86583"/>
    <w:p w14:paraId="5F868A4B" w14:textId="77777777" w:rsidR="00E86583" w:rsidRPr="00FF4238" w:rsidRDefault="00E86583" w:rsidP="00E86583"/>
    <w:p w14:paraId="4774581B" w14:textId="77777777" w:rsidR="00E86583" w:rsidRPr="00FF4238" w:rsidRDefault="00E86583" w:rsidP="00E86583"/>
    <w:p w14:paraId="5564DD1F" w14:textId="77777777" w:rsidR="00E86583" w:rsidRPr="00FF4238" w:rsidRDefault="00E86583" w:rsidP="00E86583"/>
    <w:p w14:paraId="1983DBE2" w14:textId="77777777" w:rsidR="00E86583" w:rsidRPr="00FF4238" w:rsidRDefault="00E86583" w:rsidP="00E86583">
      <w:r w:rsidRPr="00FF4238">
        <w:rPr>
          <w:sz w:val="28"/>
        </w:rPr>
        <w:t xml:space="preserve">    </w:t>
      </w:r>
      <w:r w:rsidRPr="00FF4238">
        <w:rPr>
          <w:b/>
        </w:rPr>
        <w:t>Zał. 5.13. do I/200/44, wersja 4, obowiązuje od dnia 01.04.</w:t>
      </w:r>
      <w:proofErr w:type="gramStart"/>
      <w:r w:rsidRPr="00FF4238">
        <w:rPr>
          <w:b/>
        </w:rPr>
        <w:t>2022r.</w:t>
      </w:r>
      <w:proofErr w:type="gramEnd"/>
      <w:r w:rsidRPr="00FF4238">
        <w:rPr>
          <w:b/>
        </w:rPr>
        <w:t xml:space="preserve">             </w:t>
      </w:r>
      <w:r w:rsidRPr="00FF4238">
        <w:t xml:space="preserve"> Strona 1 z 1</w:t>
      </w:r>
    </w:p>
    <w:p w14:paraId="47764289" w14:textId="77777777" w:rsidR="0016680D" w:rsidRDefault="0016680D"/>
    <w:sectPr w:rsidR="0016680D" w:rsidSect="00DC47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47A0"/>
    <w:multiLevelType w:val="hybridMultilevel"/>
    <w:tmpl w:val="9146AE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6026D8">
      <w:start w:val="1"/>
      <w:numFmt w:val="decimal"/>
      <w:lvlText w:val="%2."/>
      <w:lvlJc w:val="left"/>
      <w:rPr>
        <w:rFonts w:ascii="Times New Roman" w:eastAsia="Calibri" w:hAnsi="Times New Roman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83"/>
    <w:rsid w:val="0016680D"/>
    <w:rsid w:val="00E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4BC0"/>
  <w15:chartTrackingRefBased/>
  <w15:docId w15:val="{ED17E98A-DCDC-4380-B050-94F05120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865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6583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8658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658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a@rc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Cichowska</dc:creator>
  <cp:keywords/>
  <dc:description/>
  <cp:lastModifiedBy>Anna  Cichowska</cp:lastModifiedBy>
  <cp:revision>1</cp:revision>
  <dcterms:created xsi:type="dcterms:W3CDTF">2022-03-29T10:11:00Z</dcterms:created>
  <dcterms:modified xsi:type="dcterms:W3CDTF">2022-03-29T10:12:00Z</dcterms:modified>
</cp:coreProperties>
</file>