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2642" w14:textId="2CD7D976" w:rsidR="0087395C" w:rsidRDefault="00186A24">
      <w:pPr>
        <w:rPr>
          <w:rFonts w:ascii="Times New Roman" w:hAnsi="Times New Roman" w:cs="Times New Roman"/>
          <w:b/>
          <w:bCs/>
          <w:sz w:val="24"/>
          <w:szCs w:val="24"/>
        </w:rPr>
      </w:pPr>
      <w:r w:rsidRPr="00186A24">
        <w:rPr>
          <w:rFonts w:ascii="Times New Roman" w:hAnsi="Times New Roman" w:cs="Times New Roman"/>
          <w:b/>
          <w:bCs/>
          <w:sz w:val="24"/>
          <w:szCs w:val="24"/>
        </w:rPr>
        <w:t>2.</w:t>
      </w:r>
      <w:r>
        <w:rPr>
          <w:rFonts w:ascii="Times New Roman" w:hAnsi="Times New Roman" w:cs="Times New Roman"/>
          <w:b/>
          <w:bCs/>
          <w:sz w:val="24"/>
          <w:szCs w:val="24"/>
        </w:rPr>
        <w:t xml:space="preserve"> Pobieranie materiału do badań immunohematologicznych w </w:t>
      </w:r>
      <w:proofErr w:type="spellStart"/>
      <w:r>
        <w:rPr>
          <w:rFonts w:ascii="Times New Roman" w:hAnsi="Times New Roman" w:cs="Times New Roman"/>
          <w:b/>
          <w:bCs/>
          <w:sz w:val="24"/>
          <w:szCs w:val="24"/>
        </w:rPr>
        <w:t>RCKiK</w:t>
      </w:r>
      <w:proofErr w:type="spellEnd"/>
      <w:r>
        <w:rPr>
          <w:rFonts w:ascii="Times New Roman" w:hAnsi="Times New Roman" w:cs="Times New Roman"/>
          <w:b/>
          <w:bCs/>
          <w:sz w:val="24"/>
          <w:szCs w:val="24"/>
        </w:rPr>
        <w:t xml:space="preserve"> w Olsztynie.</w:t>
      </w:r>
    </w:p>
    <w:p w14:paraId="6FBE6040" w14:textId="2CB5B83D" w:rsidR="00186A24" w:rsidRDefault="00186A24">
      <w:pPr>
        <w:rPr>
          <w:rFonts w:ascii="Times New Roman" w:hAnsi="Times New Roman" w:cs="Times New Roman"/>
          <w:sz w:val="24"/>
          <w:szCs w:val="24"/>
        </w:rPr>
      </w:pPr>
      <w:r>
        <w:rPr>
          <w:rFonts w:ascii="Times New Roman" w:hAnsi="Times New Roman" w:cs="Times New Roman"/>
          <w:sz w:val="24"/>
          <w:szCs w:val="24"/>
        </w:rPr>
        <w:t xml:space="preserve">2.1. </w:t>
      </w:r>
      <w:r w:rsidR="0011571C">
        <w:rPr>
          <w:rFonts w:ascii="Times New Roman" w:hAnsi="Times New Roman" w:cs="Times New Roman"/>
          <w:sz w:val="24"/>
          <w:szCs w:val="24"/>
        </w:rPr>
        <w:t>P</w:t>
      </w:r>
      <w:r>
        <w:rPr>
          <w:rFonts w:ascii="Times New Roman" w:hAnsi="Times New Roman" w:cs="Times New Roman"/>
          <w:sz w:val="24"/>
          <w:szCs w:val="24"/>
        </w:rPr>
        <w:t xml:space="preserve">obranie próbek </w:t>
      </w:r>
      <w:r w:rsidR="00DB194D">
        <w:rPr>
          <w:rFonts w:ascii="Times New Roman" w:hAnsi="Times New Roman" w:cs="Times New Roman"/>
          <w:sz w:val="24"/>
          <w:szCs w:val="24"/>
        </w:rPr>
        <w:t xml:space="preserve">krwi żylnej </w:t>
      </w:r>
      <w:r>
        <w:rPr>
          <w:rFonts w:ascii="Times New Roman" w:hAnsi="Times New Roman" w:cs="Times New Roman"/>
          <w:sz w:val="24"/>
          <w:szCs w:val="24"/>
        </w:rPr>
        <w:t xml:space="preserve">do badań musi być </w:t>
      </w:r>
      <w:r w:rsidR="00DB194D">
        <w:rPr>
          <w:rFonts w:ascii="Times New Roman" w:hAnsi="Times New Roman" w:cs="Times New Roman"/>
          <w:sz w:val="24"/>
          <w:szCs w:val="24"/>
        </w:rPr>
        <w:t>zgodn</w:t>
      </w:r>
      <w:r w:rsidR="001E0DE0">
        <w:rPr>
          <w:rFonts w:ascii="Times New Roman" w:hAnsi="Times New Roman" w:cs="Times New Roman"/>
          <w:sz w:val="24"/>
          <w:szCs w:val="24"/>
        </w:rPr>
        <w:t>e</w:t>
      </w:r>
      <w:r w:rsidR="00DB194D">
        <w:rPr>
          <w:rFonts w:ascii="Times New Roman" w:hAnsi="Times New Roman" w:cs="Times New Roman"/>
          <w:sz w:val="24"/>
          <w:szCs w:val="24"/>
        </w:rPr>
        <w:t xml:space="preserve"> z obowiązującymi przepisami </w:t>
      </w:r>
      <w:r w:rsidR="001E0DE0">
        <w:rPr>
          <w:rFonts w:ascii="Times New Roman" w:hAnsi="Times New Roman" w:cs="Times New Roman"/>
          <w:sz w:val="24"/>
          <w:szCs w:val="24"/>
        </w:rPr>
        <w:t xml:space="preserve">i </w:t>
      </w:r>
      <w:bookmarkStart w:id="0" w:name="_GoBack"/>
      <w:bookmarkEnd w:id="0"/>
      <w:r>
        <w:rPr>
          <w:rFonts w:ascii="Times New Roman" w:hAnsi="Times New Roman" w:cs="Times New Roman"/>
          <w:sz w:val="24"/>
          <w:szCs w:val="24"/>
        </w:rPr>
        <w:t>wykonane w sposób bezpieczny dla pacjenta, osoby pobierającej</w:t>
      </w:r>
      <w:r w:rsidR="00DB194D">
        <w:rPr>
          <w:rFonts w:ascii="Times New Roman" w:hAnsi="Times New Roman" w:cs="Times New Roman"/>
          <w:sz w:val="24"/>
          <w:szCs w:val="24"/>
        </w:rPr>
        <w:t xml:space="preserve">, </w:t>
      </w:r>
      <w:r w:rsidR="0011571C">
        <w:rPr>
          <w:rFonts w:ascii="Times New Roman" w:hAnsi="Times New Roman" w:cs="Times New Roman"/>
          <w:sz w:val="24"/>
          <w:szCs w:val="24"/>
        </w:rPr>
        <w:t xml:space="preserve">oraz </w:t>
      </w:r>
      <w:r>
        <w:rPr>
          <w:rFonts w:ascii="Times New Roman" w:hAnsi="Times New Roman" w:cs="Times New Roman"/>
          <w:sz w:val="24"/>
          <w:szCs w:val="24"/>
        </w:rPr>
        <w:t>środowiska.</w:t>
      </w:r>
    </w:p>
    <w:p w14:paraId="421F4EE8" w14:textId="3998CE05" w:rsidR="00186A24" w:rsidRDefault="00186A24">
      <w:pPr>
        <w:rPr>
          <w:rFonts w:ascii="Times New Roman" w:hAnsi="Times New Roman" w:cs="Times New Roman"/>
          <w:sz w:val="24"/>
          <w:szCs w:val="24"/>
        </w:rPr>
      </w:pPr>
      <w:r>
        <w:rPr>
          <w:rFonts w:ascii="Times New Roman" w:hAnsi="Times New Roman" w:cs="Times New Roman"/>
          <w:sz w:val="24"/>
          <w:szCs w:val="24"/>
        </w:rPr>
        <w:t>2.2. Do pobierania próbek należy stosować zamknięty system jednorazowego użytku.</w:t>
      </w:r>
    </w:p>
    <w:p w14:paraId="1001B77F" w14:textId="35D601CC" w:rsidR="00AD00A5" w:rsidRDefault="00186A24">
      <w:pPr>
        <w:rPr>
          <w:rFonts w:ascii="Times New Roman" w:hAnsi="Times New Roman" w:cs="Times New Roman"/>
          <w:sz w:val="24"/>
          <w:szCs w:val="24"/>
        </w:rPr>
      </w:pPr>
      <w:r>
        <w:rPr>
          <w:rFonts w:ascii="Times New Roman" w:hAnsi="Times New Roman" w:cs="Times New Roman"/>
          <w:sz w:val="24"/>
          <w:szCs w:val="24"/>
        </w:rPr>
        <w:t xml:space="preserve">2.3. </w:t>
      </w:r>
      <w:r w:rsidR="00AD00A5">
        <w:rPr>
          <w:rFonts w:ascii="Times New Roman" w:hAnsi="Times New Roman" w:cs="Times New Roman"/>
          <w:sz w:val="24"/>
          <w:szCs w:val="24"/>
        </w:rPr>
        <w:t>P</w:t>
      </w:r>
      <w:r>
        <w:rPr>
          <w:rFonts w:ascii="Times New Roman" w:hAnsi="Times New Roman" w:cs="Times New Roman"/>
          <w:sz w:val="24"/>
          <w:szCs w:val="24"/>
        </w:rPr>
        <w:t xml:space="preserve">róbki powinny być pobrane przed </w:t>
      </w:r>
      <w:r w:rsidR="00AD00A5">
        <w:rPr>
          <w:rFonts w:ascii="Times New Roman" w:hAnsi="Times New Roman" w:cs="Times New Roman"/>
          <w:sz w:val="24"/>
          <w:szCs w:val="24"/>
        </w:rPr>
        <w:t>dożylnym podaniem pacjentowi leków i innych środków mogących wpłynąć na wyniki badań</w:t>
      </w:r>
      <w:r w:rsidR="007E074A">
        <w:rPr>
          <w:rFonts w:ascii="Times New Roman" w:hAnsi="Times New Roman" w:cs="Times New Roman"/>
          <w:sz w:val="24"/>
          <w:szCs w:val="24"/>
        </w:rPr>
        <w:t xml:space="preserve"> (np. wysokocząsteczkowe środki, żywienie pozajelitowe)</w:t>
      </w:r>
      <w:r w:rsidR="00AD00A5">
        <w:rPr>
          <w:rFonts w:ascii="Times New Roman" w:hAnsi="Times New Roman" w:cs="Times New Roman"/>
          <w:sz w:val="24"/>
          <w:szCs w:val="24"/>
        </w:rPr>
        <w:t>. Jeżeli nie jest to możliwe</w:t>
      </w:r>
      <w:r w:rsidR="007E074A">
        <w:rPr>
          <w:rFonts w:ascii="Times New Roman" w:hAnsi="Times New Roman" w:cs="Times New Roman"/>
          <w:sz w:val="24"/>
          <w:szCs w:val="24"/>
        </w:rPr>
        <w:t xml:space="preserve">, </w:t>
      </w:r>
      <w:r w:rsidR="00AD00A5">
        <w:rPr>
          <w:rFonts w:ascii="Times New Roman" w:hAnsi="Times New Roman" w:cs="Times New Roman"/>
          <w:sz w:val="24"/>
          <w:szCs w:val="24"/>
        </w:rPr>
        <w:t>należy pobrać próbki po najdłuższej przerwie, przed ich następnym podaniem.</w:t>
      </w:r>
    </w:p>
    <w:p w14:paraId="25095715" w14:textId="77777777" w:rsidR="00AD00A5" w:rsidRDefault="00AD00A5">
      <w:pPr>
        <w:rPr>
          <w:rFonts w:ascii="Times New Roman" w:hAnsi="Times New Roman" w:cs="Times New Roman"/>
          <w:sz w:val="24"/>
          <w:szCs w:val="24"/>
        </w:rPr>
      </w:pPr>
      <w:r>
        <w:rPr>
          <w:rFonts w:ascii="Times New Roman" w:hAnsi="Times New Roman" w:cs="Times New Roman"/>
          <w:sz w:val="24"/>
          <w:szCs w:val="24"/>
        </w:rPr>
        <w:t>2.4. Materiał należy traktować jako potencjalnie zakaźny.</w:t>
      </w:r>
    </w:p>
    <w:p w14:paraId="1B0F850F" w14:textId="1830EE18" w:rsidR="009A2C99" w:rsidRDefault="00AD00A5" w:rsidP="009A2C99">
      <w:pPr>
        <w:spacing w:after="0"/>
        <w:rPr>
          <w:rFonts w:ascii="Times New Roman" w:hAnsi="Times New Roman" w:cs="Times New Roman"/>
          <w:sz w:val="24"/>
          <w:szCs w:val="24"/>
        </w:rPr>
      </w:pPr>
      <w:r>
        <w:rPr>
          <w:rFonts w:ascii="Times New Roman" w:hAnsi="Times New Roman" w:cs="Times New Roman"/>
          <w:sz w:val="24"/>
          <w:szCs w:val="24"/>
        </w:rPr>
        <w:t xml:space="preserve">2.5. </w:t>
      </w:r>
      <w:r w:rsidR="009A2C99">
        <w:rPr>
          <w:rFonts w:ascii="Times New Roman" w:hAnsi="Times New Roman" w:cs="Times New Roman"/>
          <w:sz w:val="24"/>
          <w:szCs w:val="24"/>
        </w:rPr>
        <w:t>R</w:t>
      </w:r>
      <w:r>
        <w:rPr>
          <w:rFonts w:ascii="Times New Roman" w:hAnsi="Times New Roman" w:cs="Times New Roman"/>
          <w:sz w:val="24"/>
          <w:szCs w:val="24"/>
        </w:rPr>
        <w:t xml:space="preserve">odzaj i ilość pobieranego materiału musi być zgodny z </w:t>
      </w:r>
      <w:r w:rsidR="009A2C99">
        <w:rPr>
          <w:rFonts w:ascii="Times New Roman" w:hAnsi="Times New Roman" w:cs="Times New Roman"/>
          <w:sz w:val="24"/>
          <w:szCs w:val="24"/>
        </w:rPr>
        <w:t xml:space="preserve">rodzajem zleconego badania   </w:t>
      </w:r>
    </w:p>
    <w:p w14:paraId="599C659F" w14:textId="77777777" w:rsidR="009A2C99" w:rsidRDefault="009A2C99" w:rsidP="009A2C99">
      <w:pPr>
        <w:spacing w:after="0"/>
        <w:rPr>
          <w:rFonts w:ascii="Times New Roman" w:hAnsi="Times New Roman" w:cs="Times New Roman"/>
          <w:sz w:val="24"/>
          <w:szCs w:val="24"/>
        </w:rPr>
      </w:pPr>
      <w:r>
        <w:rPr>
          <w:rFonts w:ascii="Times New Roman" w:hAnsi="Times New Roman" w:cs="Times New Roman"/>
          <w:sz w:val="24"/>
          <w:szCs w:val="24"/>
        </w:rPr>
        <w:t xml:space="preserve">i </w:t>
      </w:r>
      <w:r w:rsidR="00AD00A5">
        <w:rPr>
          <w:rFonts w:ascii="Times New Roman" w:hAnsi="Times New Roman" w:cs="Times New Roman"/>
          <w:sz w:val="24"/>
          <w:szCs w:val="24"/>
        </w:rPr>
        <w:t>tabelą nr 1 zamieszczoną poniżej</w:t>
      </w:r>
      <w:r>
        <w:rPr>
          <w:rFonts w:ascii="Times New Roman" w:hAnsi="Times New Roman" w:cs="Times New Roman"/>
          <w:sz w:val="24"/>
          <w:szCs w:val="24"/>
        </w:rPr>
        <w:t>.</w:t>
      </w:r>
    </w:p>
    <w:p w14:paraId="177E003D" w14:textId="77777777" w:rsidR="009A2C99" w:rsidRDefault="009A2C99" w:rsidP="009A2C99">
      <w:pPr>
        <w:spacing w:after="0"/>
        <w:rPr>
          <w:rFonts w:ascii="Times New Roman" w:hAnsi="Times New Roman" w:cs="Times New Roman"/>
          <w:sz w:val="24"/>
          <w:szCs w:val="24"/>
        </w:rPr>
      </w:pPr>
    </w:p>
    <w:p w14:paraId="739B97F6" w14:textId="081305FE" w:rsidR="009A2C99" w:rsidRDefault="009A2C99" w:rsidP="009A2C99">
      <w:pPr>
        <w:spacing w:after="0"/>
        <w:rPr>
          <w:rFonts w:ascii="Times New Roman" w:hAnsi="Times New Roman" w:cs="Times New Roman"/>
          <w:sz w:val="24"/>
          <w:szCs w:val="24"/>
        </w:rPr>
      </w:pPr>
      <w:r>
        <w:rPr>
          <w:rFonts w:ascii="Times New Roman" w:hAnsi="Times New Roman" w:cs="Times New Roman"/>
          <w:sz w:val="24"/>
          <w:szCs w:val="24"/>
        </w:rPr>
        <w:t>2.6. W szczególnych przypadkach</w:t>
      </w:r>
      <w:r w:rsidR="007E074A">
        <w:rPr>
          <w:rFonts w:ascii="Times New Roman" w:hAnsi="Times New Roman" w:cs="Times New Roman"/>
          <w:sz w:val="24"/>
          <w:szCs w:val="24"/>
        </w:rPr>
        <w:t xml:space="preserve"> lub w przypadku przysłania zbyt małej ilości materiału</w:t>
      </w:r>
      <w:r>
        <w:rPr>
          <w:rFonts w:ascii="Times New Roman" w:hAnsi="Times New Roman" w:cs="Times New Roman"/>
          <w:sz w:val="24"/>
          <w:szCs w:val="24"/>
        </w:rPr>
        <w:t xml:space="preserve"> pracownik Pracowni Bada</w:t>
      </w:r>
      <w:r w:rsidR="0011571C">
        <w:rPr>
          <w:rFonts w:ascii="Times New Roman" w:hAnsi="Times New Roman" w:cs="Times New Roman"/>
          <w:sz w:val="24"/>
          <w:szCs w:val="24"/>
        </w:rPr>
        <w:t>ń</w:t>
      </w:r>
      <w:r>
        <w:rPr>
          <w:rFonts w:ascii="Times New Roman" w:hAnsi="Times New Roman" w:cs="Times New Roman"/>
          <w:sz w:val="24"/>
          <w:szCs w:val="24"/>
        </w:rPr>
        <w:t xml:space="preserve"> Konsultacyjnych Immunologii </w:t>
      </w:r>
      <w:proofErr w:type="spellStart"/>
      <w:r>
        <w:rPr>
          <w:rFonts w:ascii="Times New Roman" w:hAnsi="Times New Roman" w:cs="Times New Roman"/>
          <w:sz w:val="24"/>
          <w:szCs w:val="24"/>
        </w:rPr>
        <w:t>Transfzujologicznej</w:t>
      </w:r>
      <w:proofErr w:type="spellEnd"/>
      <w:r>
        <w:rPr>
          <w:rFonts w:ascii="Times New Roman" w:hAnsi="Times New Roman" w:cs="Times New Roman"/>
          <w:sz w:val="24"/>
          <w:szCs w:val="24"/>
        </w:rPr>
        <w:t xml:space="preserve"> może poprosić o pobranie dodatkowych próbek krwi.</w:t>
      </w:r>
    </w:p>
    <w:p w14:paraId="2F64EE34" w14:textId="77777777" w:rsidR="009A2C99" w:rsidRDefault="009A2C99" w:rsidP="009A2C99">
      <w:pPr>
        <w:spacing w:after="0"/>
        <w:rPr>
          <w:rFonts w:ascii="Times New Roman" w:hAnsi="Times New Roman" w:cs="Times New Roman"/>
          <w:sz w:val="24"/>
          <w:szCs w:val="24"/>
        </w:rPr>
      </w:pPr>
    </w:p>
    <w:p w14:paraId="17F20F73" w14:textId="7522F217" w:rsidR="009A2C99" w:rsidRDefault="009A2C99" w:rsidP="009A2C99">
      <w:pPr>
        <w:spacing w:after="0"/>
        <w:rPr>
          <w:rFonts w:ascii="Times New Roman" w:hAnsi="Times New Roman" w:cs="Times New Roman"/>
          <w:sz w:val="24"/>
          <w:szCs w:val="24"/>
        </w:rPr>
      </w:pPr>
      <w:r>
        <w:rPr>
          <w:rFonts w:ascii="Times New Roman" w:hAnsi="Times New Roman" w:cs="Times New Roman"/>
          <w:sz w:val="24"/>
          <w:szCs w:val="24"/>
        </w:rPr>
        <w:t>2.7. Informacje umieszczone na probówkach z krwią do badań muszą być zgodne z obowiązującymi przepisami</w:t>
      </w:r>
      <w:r w:rsidR="007E074A">
        <w:rPr>
          <w:rFonts w:ascii="Times New Roman" w:hAnsi="Times New Roman" w:cs="Times New Roman"/>
          <w:sz w:val="24"/>
          <w:szCs w:val="24"/>
        </w:rPr>
        <w:t xml:space="preserve"> i zleceniem</w:t>
      </w:r>
      <w:r>
        <w:rPr>
          <w:rFonts w:ascii="Times New Roman" w:hAnsi="Times New Roman" w:cs="Times New Roman"/>
          <w:sz w:val="24"/>
          <w:szCs w:val="24"/>
        </w:rPr>
        <w:t>:</w:t>
      </w:r>
    </w:p>
    <w:p w14:paraId="502238DC" w14:textId="544AFCE2" w:rsidR="009A2C99" w:rsidRDefault="009A2C99" w:rsidP="009A2C99">
      <w:pPr>
        <w:spacing w:after="0"/>
        <w:rPr>
          <w:rFonts w:ascii="Times New Roman" w:hAnsi="Times New Roman" w:cs="Times New Roman"/>
          <w:sz w:val="24"/>
          <w:szCs w:val="24"/>
        </w:rPr>
      </w:pPr>
      <w:r>
        <w:rPr>
          <w:rFonts w:ascii="Times New Roman" w:hAnsi="Times New Roman" w:cs="Times New Roman"/>
          <w:sz w:val="24"/>
          <w:szCs w:val="24"/>
        </w:rPr>
        <w:t>- imię i nazwisko – drukowanymi literami,</w:t>
      </w:r>
    </w:p>
    <w:p w14:paraId="42A40E67" w14:textId="77777777" w:rsidR="009A2C99" w:rsidRDefault="009A2C99" w:rsidP="009A2C99">
      <w:pPr>
        <w:spacing w:after="0"/>
        <w:rPr>
          <w:rFonts w:ascii="Times New Roman" w:hAnsi="Times New Roman" w:cs="Times New Roman"/>
          <w:sz w:val="24"/>
          <w:szCs w:val="24"/>
        </w:rPr>
      </w:pPr>
      <w:r>
        <w:rPr>
          <w:rFonts w:ascii="Times New Roman" w:hAnsi="Times New Roman" w:cs="Times New Roman"/>
          <w:sz w:val="24"/>
          <w:szCs w:val="24"/>
        </w:rPr>
        <w:t>- numer PESEL, przy jego braku data urodzenia,</w:t>
      </w:r>
    </w:p>
    <w:p w14:paraId="79BAE0A9" w14:textId="77777777" w:rsidR="00535AF5" w:rsidRDefault="009A2C99" w:rsidP="009A2C99">
      <w:pPr>
        <w:spacing w:after="0"/>
        <w:rPr>
          <w:rFonts w:ascii="Times New Roman" w:hAnsi="Times New Roman" w:cs="Times New Roman"/>
          <w:sz w:val="24"/>
          <w:szCs w:val="24"/>
        </w:rPr>
      </w:pPr>
      <w:r>
        <w:rPr>
          <w:rFonts w:ascii="Times New Roman" w:hAnsi="Times New Roman" w:cs="Times New Roman"/>
          <w:sz w:val="24"/>
          <w:szCs w:val="24"/>
        </w:rPr>
        <w:t xml:space="preserve">- data i godzina pobrania </w:t>
      </w:r>
    </w:p>
    <w:p w14:paraId="4FDB5007" w14:textId="68E6EB73" w:rsidR="00535AF5" w:rsidRDefault="007E074A" w:rsidP="009A2C99">
      <w:pPr>
        <w:spacing w:after="0"/>
        <w:rPr>
          <w:rFonts w:ascii="Times New Roman" w:hAnsi="Times New Roman" w:cs="Times New Roman"/>
          <w:sz w:val="24"/>
          <w:szCs w:val="24"/>
        </w:rPr>
      </w:pPr>
      <w:r>
        <w:rPr>
          <w:rFonts w:ascii="Times New Roman" w:hAnsi="Times New Roman" w:cs="Times New Roman"/>
          <w:sz w:val="24"/>
          <w:szCs w:val="24"/>
        </w:rPr>
        <w:t>- jeżeli pacjent jest NN to nr księgi głównej lub niepowtarzalny numer identyfikacyjny</w:t>
      </w:r>
    </w:p>
    <w:p w14:paraId="7DE3961B" w14:textId="77777777" w:rsidR="007E074A" w:rsidRDefault="007E074A" w:rsidP="009A2C99">
      <w:pPr>
        <w:spacing w:after="0"/>
        <w:rPr>
          <w:rFonts w:ascii="Times New Roman" w:hAnsi="Times New Roman" w:cs="Times New Roman"/>
          <w:sz w:val="24"/>
          <w:szCs w:val="24"/>
        </w:rPr>
      </w:pPr>
    </w:p>
    <w:p w14:paraId="32915163" w14:textId="77777777" w:rsidR="00535AF5" w:rsidRDefault="00535AF5" w:rsidP="009A2C99">
      <w:pPr>
        <w:spacing w:after="0"/>
        <w:rPr>
          <w:rFonts w:ascii="Times New Roman" w:hAnsi="Times New Roman" w:cs="Times New Roman"/>
          <w:sz w:val="24"/>
          <w:szCs w:val="24"/>
        </w:rPr>
      </w:pPr>
      <w:r>
        <w:rPr>
          <w:rFonts w:ascii="Times New Roman" w:hAnsi="Times New Roman" w:cs="Times New Roman"/>
          <w:sz w:val="24"/>
          <w:szCs w:val="24"/>
        </w:rPr>
        <w:t>2.8. Osoba pobierająca odpowiedzialna jest za jednoznaczną</w:t>
      </w:r>
      <w:r w:rsidR="009A2C99">
        <w:rPr>
          <w:rFonts w:ascii="Times New Roman" w:hAnsi="Times New Roman" w:cs="Times New Roman"/>
          <w:sz w:val="24"/>
          <w:szCs w:val="24"/>
        </w:rPr>
        <w:t xml:space="preserve"> </w:t>
      </w:r>
      <w:r>
        <w:rPr>
          <w:rFonts w:ascii="Times New Roman" w:hAnsi="Times New Roman" w:cs="Times New Roman"/>
          <w:sz w:val="24"/>
          <w:szCs w:val="24"/>
        </w:rPr>
        <w:t>identyfikację i weryfikację tożsamości osoby, od której pobierana jest próbka krwi, oznakowanie próbek, zabezpieczenie pobranego materiału, za sprawdzenie zgodności informacji zawartych na probówkach ze zleceniem, złożenie podpisu na zleceniu potwierdzającym pobranie materiału zgodnie z wymaganiami.</w:t>
      </w:r>
      <w:r w:rsidR="009A2C99">
        <w:rPr>
          <w:rFonts w:ascii="Times New Roman" w:hAnsi="Times New Roman" w:cs="Times New Roman"/>
          <w:sz w:val="24"/>
          <w:szCs w:val="24"/>
        </w:rPr>
        <w:t xml:space="preserve"> </w:t>
      </w:r>
    </w:p>
    <w:p w14:paraId="79A178F5" w14:textId="77777777" w:rsidR="00535AF5" w:rsidRDefault="00535AF5" w:rsidP="009A2C99">
      <w:pPr>
        <w:spacing w:after="0"/>
        <w:rPr>
          <w:rFonts w:ascii="Times New Roman" w:hAnsi="Times New Roman" w:cs="Times New Roman"/>
          <w:sz w:val="24"/>
          <w:szCs w:val="24"/>
        </w:rPr>
      </w:pPr>
    </w:p>
    <w:p w14:paraId="39DDD2B7" w14:textId="1F028944" w:rsidR="00160B9F" w:rsidRDefault="00535AF5" w:rsidP="009A2C99">
      <w:pPr>
        <w:spacing w:after="0"/>
        <w:rPr>
          <w:rFonts w:ascii="Times New Roman" w:hAnsi="Times New Roman" w:cs="Times New Roman"/>
          <w:sz w:val="24"/>
          <w:szCs w:val="24"/>
        </w:rPr>
      </w:pPr>
      <w:r>
        <w:rPr>
          <w:rFonts w:ascii="Times New Roman" w:hAnsi="Times New Roman" w:cs="Times New Roman"/>
          <w:sz w:val="24"/>
          <w:szCs w:val="24"/>
        </w:rPr>
        <w:t>Tabela nr 1</w:t>
      </w:r>
    </w:p>
    <w:tbl>
      <w:tblPr>
        <w:tblStyle w:val="Tabela-Siatka"/>
        <w:tblW w:w="9493" w:type="dxa"/>
        <w:tblLook w:val="04A0" w:firstRow="1" w:lastRow="0" w:firstColumn="1" w:lastColumn="0" w:noHBand="0" w:noVBand="1"/>
      </w:tblPr>
      <w:tblGrid>
        <w:gridCol w:w="3964"/>
        <w:gridCol w:w="3969"/>
        <w:gridCol w:w="1560"/>
      </w:tblGrid>
      <w:tr w:rsidR="00160B9F" w14:paraId="335627C9" w14:textId="77777777" w:rsidTr="00160B9F">
        <w:tc>
          <w:tcPr>
            <w:tcW w:w="9493" w:type="dxa"/>
            <w:gridSpan w:val="3"/>
          </w:tcPr>
          <w:p w14:paraId="7460742F" w14:textId="00BDEB43" w:rsidR="00160B9F" w:rsidRPr="00160B9F" w:rsidRDefault="00160B9F" w:rsidP="009A2C99">
            <w:pPr>
              <w:rPr>
                <w:rFonts w:ascii="Times New Roman" w:hAnsi="Times New Roman" w:cs="Times New Roman"/>
                <w:b/>
                <w:bCs/>
              </w:rPr>
            </w:pPr>
            <w:r>
              <w:rPr>
                <w:rFonts w:ascii="Times New Roman" w:hAnsi="Times New Roman" w:cs="Times New Roman"/>
                <w:sz w:val="24"/>
                <w:szCs w:val="24"/>
              </w:rPr>
              <w:t xml:space="preserve">                                            </w:t>
            </w:r>
            <w:r w:rsidRPr="00160B9F">
              <w:rPr>
                <w:rFonts w:ascii="Times New Roman" w:hAnsi="Times New Roman" w:cs="Times New Roman"/>
                <w:b/>
                <w:bCs/>
              </w:rPr>
              <w:t>BADANIA PODSTAWOWE</w:t>
            </w:r>
          </w:p>
        </w:tc>
      </w:tr>
      <w:tr w:rsidR="00160B9F" w14:paraId="578EA7F7" w14:textId="77777777" w:rsidTr="00B44FC6">
        <w:tc>
          <w:tcPr>
            <w:tcW w:w="3964" w:type="dxa"/>
          </w:tcPr>
          <w:p w14:paraId="0B41157A" w14:textId="4812BC11" w:rsidR="00160B9F" w:rsidRDefault="00160B9F" w:rsidP="009A2C99">
            <w:pPr>
              <w:rPr>
                <w:rFonts w:ascii="Times New Roman" w:hAnsi="Times New Roman" w:cs="Times New Roman"/>
                <w:sz w:val="24"/>
                <w:szCs w:val="24"/>
              </w:rPr>
            </w:pPr>
            <w:r w:rsidRPr="00160B9F">
              <w:rPr>
                <w:rFonts w:ascii="Times New Roman" w:hAnsi="Times New Roman" w:cs="Times New Roman"/>
                <w:b/>
                <w:bCs/>
                <w:sz w:val="20"/>
                <w:szCs w:val="20"/>
              </w:rPr>
              <w:t>Rodzaj badania</w:t>
            </w:r>
          </w:p>
        </w:tc>
        <w:tc>
          <w:tcPr>
            <w:tcW w:w="3969" w:type="dxa"/>
          </w:tcPr>
          <w:p w14:paraId="5AE1996C" w14:textId="150CD3BE" w:rsidR="00160B9F" w:rsidRDefault="00160B9F" w:rsidP="009A2C99">
            <w:pPr>
              <w:rPr>
                <w:rFonts w:ascii="Times New Roman" w:hAnsi="Times New Roman" w:cs="Times New Roman"/>
                <w:sz w:val="24"/>
                <w:szCs w:val="24"/>
              </w:rPr>
            </w:pPr>
            <w:r w:rsidRPr="00160B9F">
              <w:rPr>
                <w:rFonts w:ascii="Times New Roman" w:hAnsi="Times New Roman" w:cs="Times New Roman"/>
                <w:b/>
                <w:bCs/>
                <w:sz w:val="20"/>
                <w:szCs w:val="20"/>
              </w:rPr>
              <w:t>Wymagane próbki krwi</w:t>
            </w:r>
          </w:p>
        </w:tc>
        <w:tc>
          <w:tcPr>
            <w:tcW w:w="1560" w:type="dxa"/>
          </w:tcPr>
          <w:p w14:paraId="1BC7B59A" w14:textId="696F652C" w:rsidR="00160B9F" w:rsidRDefault="00160B9F" w:rsidP="009A2C99">
            <w:pPr>
              <w:rPr>
                <w:rFonts w:ascii="Times New Roman" w:hAnsi="Times New Roman" w:cs="Times New Roman"/>
                <w:sz w:val="24"/>
                <w:szCs w:val="24"/>
              </w:rPr>
            </w:pPr>
            <w:r w:rsidRPr="00160B9F">
              <w:rPr>
                <w:rFonts w:ascii="Times New Roman" w:hAnsi="Times New Roman" w:cs="Times New Roman"/>
                <w:b/>
                <w:bCs/>
                <w:sz w:val="20"/>
                <w:szCs w:val="20"/>
              </w:rPr>
              <w:t>Ilość</w:t>
            </w:r>
          </w:p>
        </w:tc>
      </w:tr>
      <w:tr w:rsidR="00160B9F" w:rsidRPr="00555BC3" w14:paraId="3E975138" w14:textId="77777777" w:rsidTr="00B44FC6">
        <w:tc>
          <w:tcPr>
            <w:tcW w:w="3964" w:type="dxa"/>
          </w:tcPr>
          <w:p w14:paraId="3A625ABC" w14:textId="77777777" w:rsidR="00160B9F" w:rsidRPr="00555BC3" w:rsidRDefault="00160B9F" w:rsidP="009A2C99">
            <w:pPr>
              <w:rPr>
                <w:rFonts w:ascii="Times New Roman" w:hAnsi="Times New Roman" w:cs="Times New Roman"/>
              </w:rPr>
            </w:pPr>
            <w:r w:rsidRPr="00555BC3">
              <w:rPr>
                <w:rFonts w:ascii="Times New Roman" w:hAnsi="Times New Roman" w:cs="Times New Roman"/>
              </w:rPr>
              <w:t>1. Oznaczenie grupy krwi</w:t>
            </w:r>
          </w:p>
          <w:p w14:paraId="6FF569E6" w14:textId="77777777" w:rsidR="00160B9F" w:rsidRPr="00555BC3" w:rsidRDefault="00160B9F" w:rsidP="009A2C99">
            <w:pPr>
              <w:rPr>
                <w:rFonts w:ascii="Times New Roman" w:hAnsi="Times New Roman" w:cs="Times New Roman"/>
              </w:rPr>
            </w:pPr>
            <w:r w:rsidRPr="00555BC3">
              <w:rPr>
                <w:rFonts w:ascii="Times New Roman" w:hAnsi="Times New Roman" w:cs="Times New Roman"/>
              </w:rPr>
              <w:t>2. Wykrywanie przeciwciał odpornościow</w:t>
            </w:r>
            <w:r w:rsidR="00410F19" w:rsidRPr="00555BC3">
              <w:rPr>
                <w:rFonts w:ascii="Times New Roman" w:hAnsi="Times New Roman" w:cs="Times New Roman"/>
              </w:rPr>
              <w:t>ych</w:t>
            </w:r>
          </w:p>
          <w:p w14:paraId="16CE9276" w14:textId="4B463126" w:rsidR="00410F19" w:rsidRPr="00555BC3" w:rsidRDefault="00410F19" w:rsidP="009A2C99">
            <w:pPr>
              <w:rPr>
                <w:rFonts w:ascii="Times New Roman" w:hAnsi="Times New Roman" w:cs="Times New Roman"/>
              </w:rPr>
            </w:pPr>
            <w:r w:rsidRPr="00555BC3">
              <w:rPr>
                <w:rFonts w:ascii="Times New Roman" w:hAnsi="Times New Roman" w:cs="Times New Roman"/>
              </w:rPr>
              <w:t>3. Próba zgodności serologicznej</w:t>
            </w:r>
          </w:p>
        </w:tc>
        <w:tc>
          <w:tcPr>
            <w:tcW w:w="3969" w:type="dxa"/>
          </w:tcPr>
          <w:p w14:paraId="0DD589A5" w14:textId="61D7F2D2" w:rsidR="00160B9F" w:rsidRPr="00555BC3" w:rsidRDefault="00B44FC6" w:rsidP="009A2C99">
            <w:pPr>
              <w:rPr>
                <w:rFonts w:ascii="Times New Roman" w:hAnsi="Times New Roman" w:cs="Times New Roman"/>
              </w:rPr>
            </w:pPr>
            <w:r>
              <w:rPr>
                <w:rFonts w:ascii="Times New Roman" w:hAnsi="Times New Roman" w:cs="Times New Roman"/>
              </w:rPr>
              <w:t>Próbka krwi żylnej pobrana na antykoagulant (EDTA)</w:t>
            </w:r>
          </w:p>
        </w:tc>
        <w:tc>
          <w:tcPr>
            <w:tcW w:w="1560" w:type="dxa"/>
          </w:tcPr>
          <w:p w14:paraId="540E2B13" w14:textId="7D76E102" w:rsidR="00160B9F" w:rsidRPr="00555BC3" w:rsidRDefault="00B44FC6" w:rsidP="009A2C99">
            <w:pPr>
              <w:rPr>
                <w:rFonts w:ascii="Times New Roman" w:hAnsi="Times New Roman" w:cs="Times New Roman"/>
              </w:rPr>
            </w:pPr>
            <w:r>
              <w:rPr>
                <w:rFonts w:ascii="Times New Roman" w:hAnsi="Times New Roman" w:cs="Times New Roman"/>
              </w:rPr>
              <w:t>4 ml</w:t>
            </w:r>
          </w:p>
        </w:tc>
      </w:tr>
      <w:tr w:rsidR="00160B9F" w:rsidRPr="00555BC3" w14:paraId="541B993B" w14:textId="77777777" w:rsidTr="00B44FC6">
        <w:tc>
          <w:tcPr>
            <w:tcW w:w="3964" w:type="dxa"/>
          </w:tcPr>
          <w:p w14:paraId="4E13989A" w14:textId="1F0AD572" w:rsidR="00160B9F" w:rsidRPr="00555BC3" w:rsidRDefault="00410F19" w:rsidP="009A2C99">
            <w:pPr>
              <w:rPr>
                <w:rFonts w:ascii="Times New Roman" w:hAnsi="Times New Roman" w:cs="Times New Roman"/>
              </w:rPr>
            </w:pPr>
            <w:r w:rsidRPr="00555BC3">
              <w:rPr>
                <w:rFonts w:ascii="Times New Roman" w:hAnsi="Times New Roman" w:cs="Times New Roman"/>
              </w:rPr>
              <w:t>4. Oznaczenie grupy krwi u noworodka</w:t>
            </w:r>
          </w:p>
        </w:tc>
        <w:tc>
          <w:tcPr>
            <w:tcW w:w="3969" w:type="dxa"/>
          </w:tcPr>
          <w:p w14:paraId="60D21BD1" w14:textId="778B79C6" w:rsidR="00160B9F" w:rsidRPr="00555BC3" w:rsidRDefault="00B44FC6" w:rsidP="009A2C99">
            <w:pPr>
              <w:rPr>
                <w:rFonts w:ascii="Times New Roman" w:hAnsi="Times New Roman" w:cs="Times New Roman"/>
              </w:rPr>
            </w:pPr>
            <w:r>
              <w:rPr>
                <w:rFonts w:ascii="Times New Roman" w:hAnsi="Times New Roman" w:cs="Times New Roman"/>
              </w:rPr>
              <w:t>Próbka krwi żylnej lub pępowinowej pobrana na antykoagulant (EDTA)</w:t>
            </w:r>
          </w:p>
        </w:tc>
        <w:tc>
          <w:tcPr>
            <w:tcW w:w="1560" w:type="dxa"/>
          </w:tcPr>
          <w:p w14:paraId="778212E3" w14:textId="4EE86D7C" w:rsidR="00160B9F" w:rsidRPr="00555BC3" w:rsidRDefault="001E0DE0" w:rsidP="009A2C99">
            <w:pPr>
              <w:rPr>
                <w:rFonts w:ascii="Times New Roman" w:hAnsi="Times New Roman" w:cs="Times New Roman"/>
              </w:rPr>
            </w:pPr>
            <w:r>
              <w:rPr>
                <w:rFonts w:ascii="Times New Roman" w:hAnsi="Times New Roman" w:cs="Times New Roman"/>
              </w:rPr>
              <w:t>1-</w:t>
            </w:r>
            <w:r w:rsidR="00B44FC6">
              <w:rPr>
                <w:rFonts w:ascii="Times New Roman" w:hAnsi="Times New Roman" w:cs="Times New Roman"/>
              </w:rPr>
              <w:t>2 ml</w:t>
            </w:r>
          </w:p>
        </w:tc>
      </w:tr>
      <w:tr w:rsidR="00410F19" w:rsidRPr="00555BC3" w14:paraId="3AB13455" w14:textId="77777777" w:rsidTr="00D15136">
        <w:tc>
          <w:tcPr>
            <w:tcW w:w="9493" w:type="dxa"/>
            <w:gridSpan w:val="3"/>
          </w:tcPr>
          <w:p w14:paraId="6E25C987" w14:textId="622C1335" w:rsidR="00410F19" w:rsidRPr="00555BC3" w:rsidRDefault="00410F19" w:rsidP="009A2C99">
            <w:pPr>
              <w:rPr>
                <w:rFonts w:ascii="Times New Roman" w:hAnsi="Times New Roman" w:cs="Times New Roman"/>
              </w:rPr>
            </w:pPr>
            <w:r w:rsidRPr="00555BC3">
              <w:rPr>
                <w:rFonts w:ascii="Times New Roman" w:hAnsi="Times New Roman" w:cs="Times New Roman"/>
              </w:rPr>
              <w:t xml:space="preserve">                                         </w:t>
            </w:r>
            <w:r w:rsidRPr="00555BC3">
              <w:rPr>
                <w:rFonts w:ascii="Times New Roman" w:hAnsi="Times New Roman" w:cs="Times New Roman"/>
                <w:b/>
                <w:bCs/>
              </w:rPr>
              <w:t>BADANIA  KONSULTACYJNE</w:t>
            </w:r>
          </w:p>
        </w:tc>
      </w:tr>
      <w:tr w:rsidR="00410F19" w:rsidRPr="00555BC3" w14:paraId="71AF3706" w14:textId="77777777" w:rsidTr="00B44FC6">
        <w:tc>
          <w:tcPr>
            <w:tcW w:w="3964" w:type="dxa"/>
          </w:tcPr>
          <w:p w14:paraId="20E3A254" w14:textId="73E51203" w:rsidR="0002345E" w:rsidRPr="00555BC3" w:rsidRDefault="00410F19" w:rsidP="0002345E">
            <w:pPr>
              <w:rPr>
                <w:rFonts w:ascii="Times New Roman" w:hAnsi="Times New Roman" w:cs="Times New Roman"/>
              </w:rPr>
            </w:pPr>
            <w:r w:rsidRPr="00555BC3">
              <w:rPr>
                <w:rFonts w:ascii="Times New Roman" w:hAnsi="Times New Roman" w:cs="Times New Roman"/>
              </w:rPr>
              <w:t>1. Konsultacyjne oznaczenie grupy krwi</w:t>
            </w:r>
            <w:r w:rsidR="0002345E" w:rsidRPr="00555BC3">
              <w:rPr>
                <w:rFonts w:ascii="Times New Roman" w:hAnsi="Times New Roman" w:cs="Times New Roman"/>
              </w:rPr>
              <w:t xml:space="preserve"> układ ABO. </w:t>
            </w:r>
          </w:p>
        </w:tc>
        <w:tc>
          <w:tcPr>
            <w:tcW w:w="3969" w:type="dxa"/>
          </w:tcPr>
          <w:p w14:paraId="57D72B09" w14:textId="5775C770" w:rsidR="00410F19" w:rsidRPr="00555BC3" w:rsidRDefault="00B44FC6" w:rsidP="009A2C99">
            <w:pPr>
              <w:rPr>
                <w:rFonts w:ascii="Times New Roman" w:hAnsi="Times New Roman" w:cs="Times New Roman"/>
              </w:rPr>
            </w:pPr>
            <w:r>
              <w:rPr>
                <w:rFonts w:ascii="Times New Roman" w:hAnsi="Times New Roman" w:cs="Times New Roman"/>
              </w:rPr>
              <w:t xml:space="preserve"> próbka krwi żylnej pobrana na EDTA</w:t>
            </w:r>
          </w:p>
        </w:tc>
        <w:tc>
          <w:tcPr>
            <w:tcW w:w="1560" w:type="dxa"/>
          </w:tcPr>
          <w:p w14:paraId="749ACCC9" w14:textId="1CB8B526" w:rsidR="00410F19" w:rsidRPr="00555BC3" w:rsidRDefault="00B44FC6" w:rsidP="009A2C99">
            <w:pPr>
              <w:rPr>
                <w:rFonts w:ascii="Times New Roman" w:hAnsi="Times New Roman" w:cs="Times New Roman"/>
              </w:rPr>
            </w:pPr>
            <w:r>
              <w:rPr>
                <w:rFonts w:ascii="Times New Roman" w:hAnsi="Times New Roman" w:cs="Times New Roman"/>
              </w:rPr>
              <w:t>2 x 4 ml</w:t>
            </w:r>
          </w:p>
        </w:tc>
      </w:tr>
      <w:tr w:rsidR="00410F19" w:rsidRPr="00555BC3" w14:paraId="5623CF73" w14:textId="77777777" w:rsidTr="00B44FC6">
        <w:tc>
          <w:tcPr>
            <w:tcW w:w="3964" w:type="dxa"/>
          </w:tcPr>
          <w:p w14:paraId="0D0AD07D" w14:textId="77777777" w:rsidR="00B44FC6" w:rsidRDefault="0002345E" w:rsidP="00B44FC6">
            <w:pPr>
              <w:rPr>
                <w:rFonts w:ascii="Times New Roman" w:hAnsi="Times New Roman" w:cs="Times New Roman"/>
              </w:rPr>
            </w:pPr>
            <w:r w:rsidRPr="00555BC3">
              <w:rPr>
                <w:rFonts w:ascii="Times New Roman" w:hAnsi="Times New Roman" w:cs="Times New Roman"/>
              </w:rPr>
              <w:t xml:space="preserve">2. Konsultacyjne oznaczenie antygenu </w:t>
            </w:r>
            <w:proofErr w:type="spellStart"/>
            <w:r w:rsidRPr="00555BC3">
              <w:rPr>
                <w:rFonts w:ascii="Times New Roman" w:hAnsi="Times New Roman" w:cs="Times New Roman"/>
              </w:rPr>
              <w:t>RhD</w:t>
            </w:r>
            <w:proofErr w:type="spellEnd"/>
            <w:r w:rsidR="00B44FC6">
              <w:rPr>
                <w:rFonts w:ascii="Times New Roman" w:hAnsi="Times New Roman" w:cs="Times New Roman"/>
              </w:rPr>
              <w:t xml:space="preserve">  </w:t>
            </w:r>
            <w:r w:rsidRPr="00555BC3">
              <w:rPr>
                <w:rFonts w:ascii="Times New Roman" w:hAnsi="Times New Roman" w:cs="Times New Roman"/>
              </w:rPr>
              <w:t>obejmująca słabe odmiany</w:t>
            </w:r>
          </w:p>
          <w:p w14:paraId="4B3B34AA" w14:textId="78D48BF9" w:rsidR="00410F19" w:rsidRPr="00555BC3" w:rsidRDefault="0002345E" w:rsidP="00B44FC6">
            <w:pPr>
              <w:rPr>
                <w:rFonts w:ascii="Times New Roman" w:hAnsi="Times New Roman" w:cs="Times New Roman"/>
              </w:rPr>
            </w:pPr>
            <w:r w:rsidRPr="00555BC3">
              <w:rPr>
                <w:rFonts w:ascii="Times New Roman" w:hAnsi="Times New Roman" w:cs="Times New Roman"/>
              </w:rPr>
              <w:t xml:space="preserve"> i </w:t>
            </w:r>
            <w:proofErr w:type="spellStart"/>
            <w:r w:rsidRPr="00555BC3">
              <w:rPr>
                <w:rFonts w:ascii="Times New Roman" w:hAnsi="Times New Roman" w:cs="Times New Roman"/>
              </w:rPr>
              <w:t>kategirie</w:t>
            </w:r>
            <w:proofErr w:type="spellEnd"/>
          </w:p>
        </w:tc>
        <w:tc>
          <w:tcPr>
            <w:tcW w:w="3969" w:type="dxa"/>
          </w:tcPr>
          <w:p w14:paraId="39602996" w14:textId="75D908BE" w:rsidR="00410F19" w:rsidRPr="00555BC3" w:rsidRDefault="00B44FC6" w:rsidP="009A2C99">
            <w:pPr>
              <w:rPr>
                <w:rFonts w:ascii="Times New Roman" w:hAnsi="Times New Roman" w:cs="Times New Roman"/>
              </w:rPr>
            </w:pPr>
            <w:r>
              <w:rPr>
                <w:rFonts w:ascii="Times New Roman" w:hAnsi="Times New Roman" w:cs="Times New Roman"/>
              </w:rPr>
              <w:t xml:space="preserve"> próbka krwi żylnej pobrana na EDTA</w:t>
            </w:r>
          </w:p>
        </w:tc>
        <w:tc>
          <w:tcPr>
            <w:tcW w:w="1560" w:type="dxa"/>
          </w:tcPr>
          <w:p w14:paraId="39283270" w14:textId="4E5ECDD6" w:rsidR="00410F19" w:rsidRPr="00555BC3" w:rsidRDefault="00B44FC6" w:rsidP="009A2C99">
            <w:pPr>
              <w:rPr>
                <w:rFonts w:ascii="Times New Roman" w:hAnsi="Times New Roman" w:cs="Times New Roman"/>
              </w:rPr>
            </w:pPr>
            <w:r>
              <w:rPr>
                <w:rFonts w:ascii="Times New Roman" w:hAnsi="Times New Roman" w:cs="Times New Roman"/>
              </w:rPr>
              <w:t>2 x 4ml</w:t>
            </w:r>
          </w:p>
        </w:tc>
      </w:tr>
      <w:tr w:rsidR="00410F19" w:rsidRPr="00555BC3" w14:paraId="4C2D45AF" w14:textId="77777777" w:rsidTr="00B44FC6">
        <w:tc>
          <w:tcPr>
            <w:tcW w:w="3964" w:type="dxa"/>
          </w:tcPr>
          <w:p w14:paraId="59B96961" w14:textId="1052539F" w:rsidR="00410F19" w:rsidRPr="00555BC3" w:rsidRDefault="0002345E" w:rsidP="0002345E">
            <w:pPr>
              <w:rPr>
                <w:rFonts w:ascii="Times New Roman" w:hAnsi="Times New Roman" w:cs="Times New Roman"/>
              </w:rPr>
            </w:pPr>
            <w:r w:rsidRPr="00555BC3">
              <w:rPr>
                <w:rFonts w:ascii="Times New Roman" w:hAnsi="Times New Roman" w:cs="Times New Roman"/>
              </w:rPr>
              <w:lastRenderedPageBreak/>
              <w:t>3. Identyfikacja wykrytych w badaniu przeglądowym nieregularnych przeciwciał</w:t>
            </w:r>
          </w:p>
        </w:tc>
        <w:tc>
          <w:tcPr>
            <w:tcW w:w="3969" w:type="dxa"/>
          </w:tcPr>
          <w:p w14:paraId="390C8335" w14:textId="720BB9A2" w:rsidR="00410F19" w:rsidRPr="00555BC3" w:rsidRDefault="00B44FC6" w:rsidP="009A2C99">
            <w:pPr>
              <w:rPr>
                <w:rFonts w:ascii="Times New Roman" w:hAnsi="Times New Roman" w:cs="Times New Roman"/>
              </w:rPr>
            </w:pPr>
            <w:r>
              <w:rPr>
                <w:rFonts w:ascii="Times New Roman" w:hAnsi="Times New Roman" w:cs="Times New Roman"/>
              </w:rPr>
              <w:t>próbka krwi żylnej pobrana na EDTA</w:t>
            </w:r>
          </w:p>
        </w:tc>
        <w:tc>
          <w:tcPr>
            <w:tcW w:w="1560" w:type="dxa"/>
          </w:tcPr>
          <w:p w14:paraId="30126158" w14:textId="5DF4ED7D" w:rsidR="00410F19" w:rsidRPr="00555BC3" w:rsidRDefault="00B44FC6" w:rsidP="009A2C99">
            <w:pPr>
              <w:rPr>
                <w:rFonts w:ascii="Times New Roman" w:hAnsi="Times New Roman" w:cs="Times New Roman"/>
              </w:rPr>
            </w:pPr>
            <w:r>
              <w:rPr>
                <w:rFonts w:ascii="Times New Roman" w:hAnsi="Times New Roman" w:cs="Times New Roman"/>
              </w:rPr>
              <w:t>2 x 4 ml</w:t>
            </w:r>
          </w:p>
        </w:tc>
      </w:tr>
      <w:tr w:rsidR="00410F19" w:rsidRPr="00555BC3" w14:paraId="4BA3BA8E" w14:textId="77777777" w:rsidTr="00B44FC6">
        <w:tc>
          <w:tcPr>
            <w:tcW w:w="3964" w:type="dxa"/>
          </w:tcPr>
          <w:p w14:paraId="4EC187FA" w14:textId="7D590529" w:rsidR="00410F19" w:rsidRPr="00555BC3" w:rsidRDefault="0002345E" w:rsidP="0002345E">
            <w:pPr>
              <w:rPr>
                <w:rFonts w:ascii="Times New Roman" w:hAnsi="Times New Roman" w:cs="Times New Roman"/>
              </w:rPr>
            </w:pPr>
            <w:r w:rsidRPr="00555BC3">
              <w:rPr>
                <w:rFonts w:ascii="Times New Roman" w:hAnsi="Times New Roman" w:cs="Times New Roman"/>
              </w:rPr>
              <w:t xml:space="preserve">4. Diagnostyka niedokrwistości </w:t>
            </w:r>
            <w:proofErr w:type="spellStart"/>
            <w:r w:rsidRPr="00555BC3">
              <w:rPr>
                <w:rFonts w:ascii="Times New Roman" w:hAnsi="Times New Roman" w:cs="Times New Roman"/>
              </w:rPr>
              <w:t>autoimmunohemolitycznej</w:t>
            </w:r>
            <w:proofErr w:type="spellEnd"/>
            <w:r w:rsidR="00236FF1" w:rsidRPr="00555BC3">
              <w:rPr>
                <w:rFonts w:ascii="Times New Roman" w:hAnsi="Times New Roman" w:cs="Times New Roman"/>
              </w:rPr>
              <w:t xml:space="preserve"> typu ciepłego</w:t>
            </w:r>
          </w:p>
        </w:tc>
        <w:tc>
          <w:tcPr>
            <w:tcW w:w="3969" w:type="dxa"/>
          </w:tcPr>
          <w:p w14:paraId="718A4EB2" w14:textId="0B9C1166" w:rsidR="00410F19" w:rsidRPr="00555BC3" w:rsidRDefault="00B44FC6" w:rsidP="009A2C99">
            <w:pPr>
              <w:rPr>
                <w:rFonts w:ascii="Times New Roman" w:hAnsi="Times New Roman" w:cs="Times New Roman"/>
              </w:rPr>
            </w:pPr>
            <w:r>
              <w:rPr>
                <w:rFonts w:ascii="Times New Roman" w:hAnsi="Times New Roman" w:cs="Times New Roman"/>
              </w:rPr>
              <w:t>próbka krwi żylnej pobrana na EDTA</w:t>
            </w:r>
          </w:p>
        </w:tc>
        <w:tc>
          <w:tcPr>
            <w:tcW w:w="1560" w:type="dxa"/>
          </w:tcPr>
          <w:p w14:paraId="61F9EA70" w14:textId="3EE576B2" w:rsidR="00410F19" w:rsidRPr="00555BC3" w:rsidRDefault="00B44FC6" w:rsidP="009A2C99">
            <w:pPr>
              <w:rPr>
                <w:rFonts w:ascii="Times New Roman" w:hAnsi="Times New Roman" w:cs="Times New Roman"/>
              </w:rPr>
            </w:pPr>
            <w:r>
              <w:rPr>
                <w:rFonts w:ascii="Times New Roman" w:hAnsi="Times New Roman" w:cs="Times New Roman"/>
              </w:rPr>
              <w:t>4 x 4 ml</w:t>
            </w:r>
          </w:p>
        </w:tc>
      </w:tr>
      <w:tr w:rsidR="00236FF1" w:rsidRPr="00555BC3" w14:paraId="6B952A85" w14:textId="77777777" w:rsidTr="00B44FC6">
        <w:tc>
          <w:tcPr>
            <w:tcW w:w="3964" w:type="dxa"/>
          </w:tcPr>
          <w:p w14:paraId="3324E21A" w14:textId="6AAE693B" w:rsidR="00236FF1" w:rsidRPr="00555BC3" w:rsidRDefault="00236FF1" w:rsidP="0002345E">
            <w:pPr>
              <w:rPr>
                <w:rFonts w:ascii="Times New Roman" w:hAnsi="Times New Roman" w:cs="Times New Roman"/>
              </w:rPr>
            </w:pPr>
            <w:r w:rsidRPr="00555BC3">
              <w:rPr>
                <w:rFonts w:ascii="Times New Roman" w:hAnsi="Times New Roman" w:cs="Times New Roman"/>
              </w:rPr>
              <w:t xml:space="preserve">5. Diagnostyka niedokrwistości </w:t>
            </w:r>
            <w:proofErr w:type="spellStart"/>
            <w:r w:rsidRPr="00555BC3">
              <w:rPr>
                <w:rFonts w:ascii="Times New Roman" w:hAnsi="Times New Roman" w:cs="Times New Roman"/>
              </w:rPr>
              <w:t>autoimmunohemolitycznej</w:t>
            </w:r>
            <w:proofErr w:type="spellEnd"/>
            <w:r w:rsidRPr="00555BC3">
              <w:rPr>
                <w:rFonts w:ascii="Times New Roman" w:hAnsi="Times New Roman" w:cs="Times New Roman"/>
              </w:rPr>
              <w:t xml:space="preserve"> typu zimnego</w:t>
            </w:r>
          </w:p>
        </w:tc>
        <w:tc>
          <w:tcPr>
            <w:tcW w:w="3969" w:type="dxa"/>
          </w:tcPr>
          <w:p w14:paraId="2902C1C2" w14:textId="3800B38D" w:rsidR="00236FF1" w:rsidRPr="00555BC3" w:rsidRDefault="00B44FC6" w:rsidP="009A2C99">
            <w:pPr>
              <w:rPr>
                <w:rFonts w:ascii="Times New Roman" w:hAnsi="Times New Roman" w:cs="Times New Roman"/>
              </w:rPr>
            </w:pPr>
            <w:r>
              <w:rPr>
                <w:rFonts w:ascii="Times New Roman" w:hAnsi="Times New Roman" w:cs="Times New Roman"/>
              </w:rPr>
              <w:t>próbka krwi żylnej pobrana na EDTA</w:t>
            </w:r>
          </w:p>
        </w:tc>
        <w:tc>
          <w:tcPr>
            <w:tcW w:w="1560" w:type="dxa"/>
          </w:tcPr>
          <w:p w14:paraId="69CFFFCC" w14:textId="35B89439" w:rsidR="00236FF1" w:rsidRPr="00555BC3" w:rsidRDefault="00B44FC6" w:rsidP="009A2C99">
            <w:pPr>
              <w:rPr>
                <w:rFonts w:ascii="Times New Roman" w:hAnsi="Times New Roman" w:cs="Times New Roman"/>
              </w:rPr>
            </w:pPr>
            <w:r>
              <w:rPr>
                <w:rFonts w:ascii="Times New Roman" w:hAnsi="Times New Roman" w:cs="Times New Roman"/>
              </w:rPr>
              <w:t>4 x 4ml</w:t>
            </w:r>
          </w:p>
        </w:tc>
      </w:tr>
      <w:tr w:rsidR="0002345E" w:rsidRPr="00555BC3" w14:paraId="17F4F76C" w14:textId="77777777" w:rsidTr="00B44FC6">
        <w:tc>
          <w:tcPr>
            <w:tcW w:w="3964" w:type="dxa"/>
          </w:tcPr>
          <w:p w14:paraId="5BDEDB90" w14:textId="08B9A156" w:rsidR="0002345E" w:rsidRPr="00555BC3" w:rsidRDefault="00236FF1" w:rsidP="0002345E">
            <w:pPr>
              <w:rPr>
                <w:rFonts w:ascii="Times New Roman" w:hAnsi="Times New Roman" w:cs="Times New Roman"/>
              </w:rPr>
            </w:pPr>
            <w:r w:rsidRPr="00555BC3">
              <w:rPr>
                <w:rFonts w:ascii="Times New Roman" w:hAnsi="Times New Roman" w:cs="Times New Roman"/>
              </w:rPr>
              <w:t>6</w:t>
            </w:r>
            <w:r w:rsidR="0002345E" w:rsidRPr="00555BC3">
              <w:rPr>
                <w:rFonts w:ascii="Times New Roman" w:hAnsi="Times New Roman" w:cs="Times New Roman"/>
              </w:rPr>
              <w:t>. Diagnostyka konfliktu matczyno-płodowego</w:t>
            </w:r>
          </w:p>
        </w:tc>
        <w:tc>
          <w:tcPr>
            <w:tcW w:w="3969" w:type="dxa"/>
          </w:tcPr>
          <w:p w14:paraId="0F99FE94" w14:textId="5EC4420A" w:rsidR="0002345E" w:rsidRPr="00555BC3" w:rsidRDefault="00B44FC6" w:rsidP="009A2C99">
            <w:pPr>
              <w:rPr>
                <w:rFonts w:ascii="Times New Roman" w:hAnsi="Times New Roman" w:cs="Times New Roman"/>
              </w:rPr>
            </w:pPr>
            <w:r>
              <w:rPr>
                <w:rFonts w:ascii="Times New Roman" w:hAnsi="Times New Roman" w:cs="Times New Roman"/>
              </w:rPr>
              <w:t>próbka krwi żylnej pobrana na EDTA</w:t>
            </w:r>
          </w:p>
        </w:tc>
        <w:tc>
          <w:tcPr>
            <w:tcW w:w="1560" w:type="dxa"/>
          </w:tcPr>
          <w:p w14:paraId="2A202C28" w14:textId="77777777" w:rsidR="0002345E" w:rsidRDefault="00B44FC6" w:rsidP="009A2C99">
            <w:pPr>
              <w:rPr>
                <w:rFonts w:ascii="Times New Roman" w:hAnsi="Times New Roman" w:cs="Times New Roman"/>
              </w:rPr>
            </w:pPr>
            <w:r>
              <w:rPr>
                <w:rFonts w:ascii="Times New Roman" w:hAnsi="Times New Roman" w:cs="Times New Roman"/>
              </w:rPr>
              <w:t>matka 1x 4ml</w:t>
            </w:r>
          </w:p>
          <w:p w14:paraId="21C83063" w14:textId="5A24E2E5" w:rsidR="00B44FC6" w:rsidRPr="00555BC3" w:rsidRDefault="00B44FC6" w:rsidP="009A2C99">
            <w:pPr>
              <w:rPr>
                <w:rFonts w:ascii="Times New Roman" w:hAnsi="Times New Roman" w:cs="Times New Roman"/>
              </w:rPr>
            </w:pPr>
            <w:r>
              <w:rPr>
                <w:rFonts w:ascii="Times New Roman" w:hAnsi="Times New Roman" w:cs="Times New Roman"/>
              </w:rPr>
              <w:t>dziecko 1x2ml</w:t>
            </w:r>
          </w:p>
        </w:tc>
      </w:tr>
      <w:tr w:rsidR="0002345E" w:rsidRPr="00555BC3" w14:paraId="6609AB63" w14:textId="77777777" w:rsidTr="00B44FC6">
        <w:tc>
          <w:tcPr>
            <w:tcW w:w="3964" w:type="dxa"/>
          </w:tcPr>
          <w:p w14:paraId="57BC1DD0" w14:textId="545AB3E6" w:rsidR="0002345E" w:rsidRPr="00555BC3" w:rsidRDefault="00D041D1" w:rsidP="0002345E">
            <w:pPr>
              <w:rPr>
                <w:rFonts w:ascii="Times New Roman" w:hAnsi="Times New Roman" w:cs="Times New Roman"/>
              </w:rPr>
            </w:pPr>
            <w:r>
              <w:rPr>
                <w:rFonts w:ascii="Times New Roman" w:hAnsi="Times New Roman" w:cs="Times New Roman"/>
              </w:rPr>
              <w:t>7</w:t>
            </w:r>
            <w:r w:rsidR="0002345E" w:rsidRPr="00555BC3">
              <w:rPr>
                <w:rFonts w:ascii="Times New Roman" w:hAnsi="Times New Roman" w:cs="Times New Roman"/>
              </w:rPr>
              <w:t xml:space="preserve">. </w:t>
            </w:r>
            <w:r w:rsidR="00236FF1" w:rsidRPr="00555BC3">
              <w:rPr>
                <w:rFonts w:ascii="Times New Roman" w:hAnsi="Times New Roman" w:cs="Times New Roman"/>
              </w:rPr>
              <w:t>D</w:t>
            </w:r>
            <w:r w:rsidR="0002345E" w:rsidRPr="00555BC3">
              <w:rPr>
                <w:rFonts w:ascii="Times New Roman" w:hAnsi="Times New Roman" w:cs="Times New Roman"/>
              </w:rPr>
              <w:t xml:space="preserve">iagnostyka zgłoszonej niepożądanej reakcji poprzetoczeniowej </w:t>
            </w:r>
          </w:p>
        </w:tc>
        <w:tc>
          <w:tcPr>
            <w:tcW w:w="3969" w:type="dxa"/>
          </w:tcPr>
          <w:p w14:paraId="66D09212" w14:textId="1032084C" w:rsidR="0002345E" w:rsidRPr="00555BC3" w:rsidRDefault="00B44FC6" w:rsidP="009A2C99">
            <w:pPr>
              <w:rPr>
                <w:rFonts w:ascii="Times New Roman" w:hAnsi="Times New Roman" w:cs="Times New Roman"/>
              </w:rPr>
            </w:pPr>
            <w:r>
              <w:rPr>
                <w:rFonts w:ascii="Times New Roman" w:hAnsi="Times New Roman" w:cs="Times New Roman"/>
              </w:rPr>
              <w:t>próbka krwi żylnej pobrana na EDTA</w:t>
            </w:r>
          </w:p>
        </w:tc>
        <w:tc>
          <w:tcPr>
            <w:tcW w:w="1560" w:type="dxa"/>
          </w:tcPr>
          <w:p w14:paraId="511C4B38" w14:textId="77777777" w:rsidR="0002345E" w:rsidRDefault="00B44FC6" w:rsidP="009A2C99">
            <w:pPr>
              <w:rPr>
                <w:rFonts w:ascii="Times New Roman" w:hAnsi="Times New Roman" w:cs="Times New Roman"/>
              </w:rPr>
            </w:pPr>
            <w:r>
              <w:rPr>
                <w:rFonts w:ascii="Times New Roman" w:hAnsi="Times New Roman" w:cs="Times New Roman"/>
              </w:rPr>
              <w:t>2 x 4 ml</w:t>
            </w:r>
          </w:p>
          <w:p w14:paraId="6A80B0C0" w14:textId="344EE10C" w:rsidR="00B44FC6" w:rsidRPr="00555BC3" w:rsidRDefault="00B44FC6" w:rsidP="009A2C99">
            <w:pPr>
              <w:rPr>
                <w:rFonts w:ascii="Times New Roman" w:hAnsi="Times New Roman" w:cs="Times New Roman"/>
              </w:rPr>
            </w:pPr>
          </w:p>
        </w:tc>
      </w:tr>
      <w:tr w:rsidR="0002345E" w:rsidRPr="00555BC3" w14:paraId="50C7138C" w14:textId="77777777" w:rsidTr="00B44FC6">
        <w:tc>
          <w:tcPr>
            <w:tcW w:w="3964" w:type="dxa"/>
          </w:tcPr>
          <w:p w14:paraId="08E94B3F" w14:textId="428FCB42" w:rsidR="0002345E" w:rsidRPr="00555BC3" w:rsidRDefault="00D041D1" w:rsidP="0002345E">
            <w:pPr>
              <w:rPr>
                <w:rFonts w:ascii="Times New Roman" w:hAnsi="Times New Roman" w:cs="Times New Roman"/>
              </w:rPr>
            </w:pPr>
            <w:r>
              <w:rPr>
                <w:rFonts w:ascii="Times New Roman" w:hAnsi="Times New Roman" w:cs="Times New Roman"/>
              </w:rPr>
              <w:t>8</w:t>
            </w:r>
            <w:r w:rsidR="0002345E" w:rsidRPr="00555BC3">
              <w:rPr>
                <w:rFonts w:ascii="Times New Roman" w:hAnsi="Times New Roman" w:cs="Times New Roman"/>
              </w:rPr>
              <w:t xml:space="preserve">. Wykluczenie innych przeciwciał przy aktywnych swoistych </w:t>
            </w:r>
            <w:proofErr w:type="spellStart"/>
            <w:r w:rsidR="0002345E" w:rsidRPr="00555BC3">
              <w:rPr>
                <w:rFonts w:ascii="Times New Roman" w:hAnsi="Times New Roman" w:cs="Times New Roman"/>
              </w:rPr>
              <w:t>alloprzeciwciałach</w:t>
            </w:r>
            <w:proofErr w:type="spellEnd"/>
            <w:r w:rsidR="00236FF1" w:rsidRPr="00555BC3">
              <w:rPr>
                <w:rFonts w:ascii="Times New Roman" w:hAnsi="Times New Roman" w:cs="Times New Roman"/>
              </w:rPr>
              <w:t xml:space="preserve">            </w:t>
            </w:r>
            <w:r w:rsidR="0002345E" w:rsidRPr="00555BC3">
              <w:rPr>
                <w:rFonts w:ascii="Times New Roman" w:hAnsi="Times New Roman" w:cs="Times New Roman"/>
              </w:rPr>
              <w:t>(u pacjentów, ludności kobiet po podaniu</w:t>
            </w:r>
            <w:r w:rsidR="00236FF1" w:rsidRPr="00555BC3">
              <w:rPr>
                <w:rFonts w:ascii="Times New Roman" w:hAnsi="Times New Roman" w:cs="Times New Roman"/>
              </w:rPr>
              <w:t xml:space="preserve"> immunoglobuliny anty-</w:t>
            </w:r>
            <w:proofErr w:type="spellStart"/>
            <w:r w:rsidR="00236FF1" w:rsidRPr="00555BC3">
              <w:rPr>
                <w:rFonts w:ascii="Times New Roman" w:hAnsi="Times New Roman" w:cs="Times New Roman"/>
              </w:rPr>
              <w:t>RhD</w:t>
            </w:r>
            <w:proofErr w:type="spellEnd"/>
            <w:r w:rsidR="00236FF1" w:rsidRPr="00555BC3">
              <w:rPr>
                <w:rFonts w:ascii="Times New Roman" w:hAnsi="Times New Roman" w:cs="Times New Roman"/>
              </w:rPr>
              <w:t>)</w:t>
            </w:r>
          </w:p>
        </w:tc>
        <w:tc>
          <w:tcPr>
            <w:tcW w:w="3969" w:type="dxa"/>
          </w:tcPr>
          <w:p w14:paraId="78F86921" w14:textId="6C95ABEA" w:rsidR="0002345E" w:rsidRPr="00555BC3" w:rsidRDefault="00B44FC6" w:rsidP="009A2C99">
            <w:pPr>
              <w:rPr>
                <w:rFonts w:ascii="Times New Roman" w:hAnsi="Times New Roman" w:cs="Times New Roman"/>
              </w:rPr>
            </w:pPr>
            <w:r>
              <w:rPr>
                <w:rFonts w:ascii="Times New Roman" w:hAnsi="Times New Roman" w:cs="Times New Roman"/>
              </w:rPr>
              <w:t>próbka krwi żylnej pobrana na EDTA</w:t>
            </w:r>
          </w:p>
        </w:tc>
        <w:tc>
          <w:tcPr>
            <w:tcW w:w="1560" w:type="dxa"/>
          </w:tcPr>
          <w:p w14:paraId="6CE60E7F" w14:textId="444FE6B3" w:rsidR="0002345E" w:rsidRPr="00555BC3" w:rsidRDefault="00DF433D" w:rsidP="009A2C99">
            <w:pPr>
              <w:rPr>
                <w:rFonts w:ascii="Times New Roman" w:hAnsi="Times New Roman" w:cs="Times New Roman"/>
              </w:rPr>
            </w:pPr>
            <w:r>
              <w:rPr>
                <w:rFonts w:ascii="Times New Roman" w:hAnsi="Times New Roman" w:cs="Times New Roman"/>
              </w:rPr>
              <w:t>1 x 4 ml</w:t>
            </w:r>
          </w:p>
        </w:tc>
      </w:tr>
      <w:tr w:rsidR="00236FF1" w:rsidRPr="00555BC3" w14:paraId="64A57C22" w14:textId="77777777" w:rsidTr="00B44FC6">
        <w:tc>
          <w:tcPr>
            <w:tcW w:w="3964" w:type="dxa"/>
          </w:tcPr>
          <w:p w14:paraId="17FD8050" w14:textId="31187A9E" w:rsidR="00236FF1" w:rsidRPr="00555BC3" w:rsidRDefault="00D041D1" w:rsidP="0002345E">
            <w:pPr>
              <w:rPr>
                <w:rFonts w:ascii="Times New Roman" w:hAnsi="Times New Roman" w:cs="Times New Roman"/>
              </w:rPr>
            </w:pPr>
            <w:r>
              <w:rPr>
                <w:rFonts w:ascii="Times New Roman" w:hAnsi="Times New Roman" w:cs="Times New Roman"/>
              </w:rPr>
              <w:t>9</w:t>
            </w:r>
            <w:r w:rsidR="00236FF1" w:rsidRPr="00555BC3">
              <w:rPr>
                <w:rFonts w:ascii="Times New Roman" w:hAnsi="Times New Roman" w:cs="Times New Roman"/>
              </w:rPr>
              <w:t>. Miano przeciwciał</w:t>
            </w:r>
          </w:p>
        </w:tc>
        <w:tc>
          <w:tcPr>
            <w:tcW w:w="3969" w:type="dxa"/>
          </w:tcPr>
          <w:p w14:paraId="73303C4D" w14:textId="3972578F" w:rsidR="00236FF1" w:rsidRPr="00555BC3" w:rsidRDefault="00DF433D" w:rsidP="009A2C99">
            <w:pPr>
              <w:rPr>
                <w:rFonts w:ascii="Times New Roman" w:hAnsi="Times New Roman" w:cs="Times New Roman"/>
              </w:rPr>
            </w:pPr>
            <w:r>
              <w:rPr>
                <w:rFonts w:ascii="Times New Roman" w:hAnsi="Times New Roman" w:cs="Times New Roman"/>
              </w:rPr>
              <w:t>próbka krwi żylnej pobrana na EDTA</w:t>
            </w:r>
          </w:p>
        </w:tc>
        <w:tc>
          <w:tcPr>
            <w:tcW w:w="1560" w:type="dxa"/>
          </w:tcPr>
          <w:p w14:paraId="1C863B81" w14:textId="4A8D6667" w:rsidR="00236FF1" w:rsidRPr="00555BC3" w:rsidRDefault="00DF433D" w:rsidP="009A2C99">
            <w:pPr>
              <w:rPr>
                <w:rFonts w:ascii="Times New Roman" w:hAnsi="Times New Roman" w:cs="Times New Roman"/>
              </w:rPr>
            </w:pPr>
            <w:r>
              <w:rPr>
                <w:rFonts w:ascii="Times New Roman" w:hAnsi="Times New Roman" w:cs="Times New Roman"/>
              </w:rPr>
              <w:t>1 x 4 ml</w:t>
            </w:r>
          </w:p>
        </w:tc>
      </w:tr>
      <w:tr w:rsidR="001E0DE0" w:rsidRPr="00555BC3" w14:paraId="2DF3AA7A" w14:textId="77777777" w:rsidTr="00B44FC6">
        <w:tc>
          <w:tcPr>
            <w:tcW w:w="3964" w:type="dxa"/>
          </w:tcPr>
          <w:p w14:paraId="1A0498E6" w14:textId="087AE1A7" w:rsidR="001E0DE0" w:rsidRPr="00555BC3" w:rsidRDefault="001E0DE0" w:rsidP="001E0DE0">
            <w:pPr>
              <w:rPr>
                <w:rFonts w:ascii="Times New Roman" w:hAnsi="Times New Roman" w:cs="Times New Roman"/>
              </w:rPr>
            </w:pPr>
            <w:r w:rsidRPr="00555BC3">
              <w:rPr>
                <w:rFonts w:ascii="Times New Roman" w:hAnsi="Times New Roman" w:cs="Times New Roman"/>
              </w:rPr>
              <w:t>1</w:t>
            </w:r>
            <w:r>
              <w:rPr>
                <w:rFonts w:ascii="Times New Roman" w:hAnsi="Times New Roman" w:cs="Times New Roman"/>
              </w:rPr>
              <w:t>0</w:t>
            </w:r>
            <w:r w:rsidRPr="00555BC3">
              <w:rPr>
                <w:rFonts w:ascii="Times New Roman" w:hAnsi="Times New Roman" w:cs="Times New Roman"/>
              </w:rPr>
              <w:t xml:space="preserve">. </w:t>
            </w:r>
            <w:proofErr w:type="spellStart"/>
            <w:r w:rsidRPr="00555BC3">
              <w:rPr>
                <w:rFonts w:ascii="Times New Roman" w:hAnsi="Times New Roman" w:cs="Times New Roman"/>
              </w:rPr>
              <w:t>Autoadsorpcja</w:t>
            </w:r>
            <w:proofErr w:type="spellEnd"/>
          </w:p>
        </w:tc>
        <w:tc>
          <w:tcPr>
            <w:tcW w:w="3969" w:type="dxa"/>
          </w:tcPr>
          <w:p w14:paraId="3D6A7085" w14:textId="264BA2C3" w:rsidR="001E0DE0" w:rsidRPr="00555BC3" w:rsidRDefault="001E0DE0" w:rsidP="001E0DE0">
            <w:pPr>
              <w:rPr>
                <w:rFonts w:ascii="Times New Roman" w:hAnsi="Times New Roman" w:cs="Times New Roman"/>
              </w:rPr>
            </w:pPr>
            <w:r>
              <w:rPr>
                <w:rFonts w:ascii="Times New Roman" w:hAnsi="Times New Roman" w:cs="Times New Roman"/>
              </w:rPr>
              <w:t>próbka krwi żylnej pobrana na EDTA</w:t>
            </w:r>
          </w:p>
        </w:tc>
        <w:tc>
          <w:tcPr>
            <w:tcW w:w="1560" w:type="dxa"/>
          </w:tcPr>
          <w:p w14:paraId="376B644D" w14:textId="6E9F56DF" w:rsidR="001E0DE0" w:rsidRPr="00555BC3" w:rsidRDefault="001E0DE0" w:rsidP="001E0DE0">
            <w:pPr>
              <w:rPr>
                <w:rFonts w:ascii="Times New Roman" w:hAnsi="Times New Roman" w:cs="Times New Roman"/>
              </w:rPr>
            </w:pPr>
            <w:r>
              <w:rPr>
                <w:rFonts w:ascii="Times New Roman" w:hAnsi="Times New Roman" w:cs="Times New Roman"/>
              </w:rPr>
              <w:t>4 x 4ml</w:t>
            </w:r>
          </w:p>
        </w:tc>
      </w:tr>
      <w:tr w:rsidR="001E0DE0" w:rsidRPr="00555BC3" w14:paraId="59A53074" w14:textId="77777777" w:rsidTr="00B44FC6">
        <w:tc>
          <w:tcPr>
            <w:tcW w:w="3964" w:type="dxa"/>
          </w:tcPr>
          <w:p w14:paraId="49A13B0A" w14:textId="530E6030" w:rsidR="001E0DE0" w:rsidRPr="00555BC3" w:rsidRDefault="001E0DE0" w:rsidP="001E0DE0">
            <w:pPr>
              <w:rPr>
                <w:rFonts w:ascii="Times New Roman" w:hAnsi="Times New Roman" w:cs="Times New Roman"/>
              </w:rPr>
            </w:pPr>
            <w:r w:rsidRPr="00555BC3">
              <w:rPr>
                <w:rFonts w:ascii="Times New Roman" w:hAnsi="Times New Roman" w:cs="Times New Roman"/>
              </w:rPr>
              <w:t>1</w:t>
            </w:r>
            <w:r>
              <w:rPr>
                <w:rFonts w:ascii="Times New Roman" w:hAnsi="Times New Roman" w:cs="Times New Roman"/>
              </w:rPr>
              <w:t>1</w:t>
            </w:r>
            <w:r w:rsidRPr="00555BC3">
              <w:rPr>
                <w:rFonts w:ascii="Times New Roman" w:hAnsi="Times New Roman" w:cs="Times New Roman"/>
              </w:rPr>
              <w:t>. Próba zgodności serologicznej dla biorców z aktywnymi nieregularnymi przeciwciałami</w:t>
            </w:r>
          </w:p>
        </w:tc>
        <w:tc>
          <w:tcPr>
            <w:tcW w:w="3969" w:type="dxa"/>
          </w:tcPr>
          <w:p w14:paraId="4962C4A6" w14:textId="7CFBE04F" w:rsidR="001E0DE0" w:rsidRPr="00555BC3" w:rsidRDefault="001E0DE0" w:rsidP="001E0DE0">
            <w:pPr>
              <w:rPr>
                <w:rFonts w:ascii="Times New Roman" w:hAnsi="Times New Roman" w:cs="Times New Roman"/>
              </w:rPr>
            </w:pPr>
            <w:r>
              <w:rPr>
                <w:rFonts w:ascii="Times New Roman" w:hAnsi="Times New Roman" w:cs="Times New Roman"/>
              </w:rPr>
              <w:t>próbka krwi żylnej pobrana na EDTA</w:t>
            </w:r>
          </w:p>
        </w:tc>
        <w:tc>
          <w:tcPr>
            <w:tcW w:w="1560" w:type="dxa"/>
          </w:tcPr>
          <w:p w14:paraId="6D1F0239" w14:textId="4C623097" w:rsidR="001E0DE0" w:rsidRPr="00555BC3" w:rsidRDefault="001E0DE0" w:rsidP="001E0DE0">
            <w:pPr>
              <w:rPr>
                <w:rFonts w:ascii="Times New Roman" w:hAnsi="Times New Roman" w:cs="Times New Roman"/>
              </w:rPr>
            </w:pPr>
            <w:r>
              <w:rPr>
                <w:rFonts w:ascii="Times New Roman" w:hAnsi="Times New Roman" w:cs="Times New Roman"/>
              </w:rPr>
              <w:t>1 x 4 ml</w:t>
            </w:r>
          </w:p>
        </w:tc>
      </w:tr>
      <w:tr w:rsidR="001E0DE0" w:rsidRPr="00555BC3" w14:paraId="088C828E" w14:textId="77777777" w:rsidTr="00B44FC6">
        <w:tc>
          <w:tcPr>
            <w:tcW w:w="3964" w:type="dxa"/>
          </w:tcPr>
          <w:p w14:paraId="062A4288" w14:textId="5ED74CB4" w:rsidR="001E0DE0" w:rsidRPr="00555BC3" w:rsidRDefault="001E0DE0" w:rsidP="001E0DE0">
            <w:pPr>
              <w:rPr>
                <w:rFonts w:ascii="Times New Roman" w:hAnsi="Times New Roman" w:cs="Times New Roman"/>
              </w:rPr>
            </w:pPr>
            <w:r w:rsidRPr="00555BC3">
              <w:rPr>
                <w:rFonts w:ascii="Times New Roman" w:hAnsi="Times New Roman" w:cs="Times New Roman"/>
              </w:rPr>
              <w:t>1</w:t>
            </w:r>
            <w:r>
              <w:rPr>
                <w:rFonts w:ascii="Times New Roman" w:hAnsi="Times New Roman" w:cs="Times New Roman"/>
              </w:rPr>
              <w:t>2</w:t>
            </w:r>
            <w:r w:rsidRPr="00555BC3">
              <w:rPr>
                <w:rFonts w:ascii="Times New Roman" w:hAnsi="Times New Roman" w:cs="Times New Roman"/>
              </w:rPr>
              <w:t xml:space="preserve">. Próba zgodności serologicznej dla biorców z  </w:t>
            </w:r>
            <w:proofErr w:type="spellStart"/>
            <w:r w:rsidRPr="00555BC3">
              <w:rPr>
                <w:rFonts w:ascii="Times New Roman" w:hAnsi="Times New Roman" w:cs="Times New Roman"/>
              </w:rPr>
              <w:t>z</w:t>
            </w:r>
            <w:proofErr w:type="spellEnd"/>
            <w:r w:rsidRPr="00555BC3">
              <w:rPr>
                <w:rFonts w:ascii="Times New Roman" w:hAnsi="Times New Roman" w:cs="Times New Roman"/>
              </w:rPr>
              <w:t xml:space="preserve"> </w:t>
            </w:r>
            <w:proofErr w:type="spellStart"/>
            <w:r w:rsidRPr="00555BC3">
              <w:rPr>
                <w:rFonts w:ascii="Times New Roman" w:hAnsi="Times New Roman" w:cs="Times New Roman"/>
              </w:rPr>
              <w:t>alloprzeciwciałami</w:t>
            </w:r>
            <w:proofErr w:type="spellEnd"/>
            <w:r w:rsidRPr="00555BC3">
              <w:rPr>
                <w:rFonts w:ascii="Times New Roman" w:hAnsi="Times New Roman" w:cs="Times New Roman"/>
              </w:rPr>
              <w:t xml:space="preserve"> do antygenu powszechnego</w:t>
            </w:r>
          </w:p>
        </w:tc>
        <w:tc>
          <w:tcPr>
            <w:tcW w:w="3969" w:type="dxa"/>
          </w:tcPr>
          <w:p w14:paraId="1E470A9D" w14:textId="1D8FACBB" w:rsidR="001E0DE0" w:rsidRPr="00555BC3" w:rsidRDefault="001E0DE0" w:rsidP="001E0DE0">
            <w:pPr>
              <w:rPr>
                <w:rFonts w:ascii="Times New Roman" w:hAnsi="Times New Roman" w:cs="Times New Roman"/>
              </w:rPr>
            </w:pPr>
            <w:r>
              <w:rPr>
                <w:rFonts w:ascii="Times New Roman" w:hAnsi="Times New Roman" w:cs="Times New Roman"/>
              </w:rPr>
              <w:t>próbka krwi żylnej pobrana na EDTA</w:t>
            </w:r>
          </w:p>
        </w:tc>
        <w:tc>
          <w:tcPr>
            <w:tcW w:w="1560" w:type="dxa"/>
          </w:tcPr>
          <w:p w14:paraId="266EED26" w14:textId="214016BF" w:rsidR="001E0DE0" w:rsidRPr="00555BC3" w:rsidRDefault="001E0DE0" w:rsidP="001E0DE0">
            <w:pPr>
              <w:rPr>
                <w:rFonts w:ascii="Times New Roman" w:hAnsi="Times New Roman" w:cs="Times New Roman"/>
              </w:rPr>
            </w:pPr>
            <w:r>
              <w:rPr>
                <w:rFonts w:ascii="Times New Roman" w:hAnsi="Times New Roman" w:cs="Times New Roman"/>
              </w:rPr>
              <w:t>3 x 4ml</w:t>
            </w:r>
          </w:p>
        </w:tc>
      </w:tr>
      <w:tr w:rsidR="001E0DE0" w:rsidRPr="00555BC3" w14:paraId="5D194756" w14:textId="77777777" w:rsidTr="00B44FC6">
        <w:tc>
          <w:tcPr>
            <w:tcW w:w="3964" w:type="dxa"/>
          </w:tcPr>
          <w:p w14:paraId="4C71155D" w14:textId="03251828" w:rsidR="001E0DE0" w:rsidRPr="00555BC3" w:rsidRDefault="001E0DE0" w:rsidP="001E0DE0">
            <w:pPr>
              <w:rPr>
                <w:rFonts w:ascii="Times New Roman" w:hAnsi="Times New Roman" w:cs="Times New Roman"/>
              </w:rPr>
            </w:pPr>
            <w:r w:rsidRPr="00555BC3">
              <w:rPr>
                <w:rFonts w:ascii="Times New Roman" w:hAnsi="Times New Roman" w:cs="Times New Roman"/>
              </w:rPr>
              <w:t>1</w:t>
            </w:r>
            <w:r>
              <w:rPr>
                <w:rFonts w:ascii="Times New Roman" w:hAnsi="Times New Roman" w:cs="Times New Roman"/>
              </w:rPr>
              <w:t>3</w:t>
            </w:r>
            <w:r w:rsidRPr="00555BC3">
              <w:rPr>
                <w:rFonts w:ascii="Times New Roman" w:hAnsi="Times New Roman" w:cs="Times New Roman"/>
              </w:rPr>
              <w:t>. Badanie w kierunku obecności przeciwciał anty-HLA u pacjentów i kobiet w ciąży</w:t>
            </w:r>
          </w:p>
        </w:tc>
        <w:tc>
          <w:tcPr>
            <w:tcW w:w="3969" w:type="dxa"/>
          </w:tcPr>
          <w:p w14:paraId="294D7FFB" w14:textId="3A49C34A" w:rsidR="001E0DE0" w:rsidRPr="00555BC3" w:rsidRDefault="001E0DE0" w:rsidP="001E0DE0">
            <w:pPr>
              <w:rPr>
                <w:rFonts w:ascii="Times New Roman" w:hAnsi="Times New Roman" w:cs="Times New Roman"/>
              </w:rPr>
            </w:pPr>
            <w:r>
              <w:rPr>
                <w:rFonts w:ascii="Times New Roman" w:hAnsi="Times New Roman" w:cs="Times New Roman"/>
              </w:rPr>
              <w:t>próbka krwi żylnej pobrana na EDTA</w:t>
            </w:r>
          </w:p>
        </w:tc>
        <w:tc>
          <w:tcPr>
            <w:tcW w:w="1560" w:type="dxa"/>
          </w:tcPr>
          <w:p w14:paraId="1D3388F1" w14:textId="37700C54" w:rsidR="001E0DE0" w:rsidRPr="00555BC3" w:rsidRDefault="001E0DE0" w:rsidP="001E0DE0">
            <w:pPr>
              <w:rPr>
                <w:rFonts w:ascii="Times New Roman" w:hAnsi="Times New Roman" w:cs="Times New Roman"/>
              </w:rPr>
            </w:pPr>
            <w:r>
              <w:rPr>
                <w:rFonts w:ascii="Times New Roman" w:hAnsi="Times New Roman" w:cs="Times New Roman"/>
              </w:rPr>
              <w:t>1 x 4 ml</w:t>
            </w:r>
          </w:p>
        </w:tc>
      </w:tr>
    </w:tbl>
    <w:p w14:paraId="36246072" w14:textId="7A4EAD37" w:rsidR="00186A24" w:rsidRPr="00555BC3" w:rsidRDefault="00AD00A5" w:rsidP="009A2C99">
      <w:pPr>
        <w:spacing w:after="0"/>
        <w:rPr>
          <w:rFonts w:ascii="Times New Roman" w:hAnsi="Times New Roman" w:cs="Times New Roman"/>
        </w:rPr>
      </w:pPr>
      <w:r w:rsidRPr="00555BC3">
        <w:rPr>
          <w:rFonts w:ascii="Times New Roman" w:hAnsi="Times New Roman" w:cs="Times New Roman"/>
        </w:rPr>
        <w:t xml:space="preserve"> </w:t>
      </w:r>
    </w:p>
    <w:sectPr w:rsidR="00186A24" w:rsidRPr="00555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5C"/>
    <w:rsid w:val="0002345E"/>
    <w:rsid w:val="0011571C"/>
    <w:rsid w:val="00160B9F"/>
    <w:rsid w:val="00186A24"/>
    <w:rsid w:val="001E0DE0"/>
    <w:rsid w:val="00236FF1"/>
    <w:rsid w:val="00410F19"/>
    <w:rsid w:val="00535AF5"/>
    <w:rsid w:val="00555BC3"/>
    <w:rsid w:val="007E074A"/>
    <w:rsid w:val="0087395C"/>
    <w:rsid w:val="009A2C99"/>
    <w:rsid w:val="00AD00A5"/>
    <w:rsid w:val="00AE6898"/>
    <w:rsid w:val="00B44FC6"/>
    <w:rsid w:val="00D041D1"/>
    <w:rsid w:val="00DB194D"/>
    <w:rsid w:val="00DF4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DDA"/>
  <w15:chartTrackingRefBased/>
  <w15:docId w15:val="{188D4705-D194-44DD-9F3A-3337A62A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6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523</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Miklaszewska</dc:creator>
  <cp:keywords/>
  <dc:description/>
  <cp:lastModifiedBy>Jolanta Miklaszewska</cp:lastModifiedBy>
  <cp:revision>11</cp:revision>
  <cp:lastPrinted>2023-03-15T07:30:00Z</cp:lastPrinted>
  <dcterms:created xsi:type="dcterms:W3CDTF">2023-03-02T08:47:00Z</dcterms:created>
  <dcterms:modified xsi:type="dcterms:W3CDTF">2023-03-15T08:03:00Z</dcterms:modified>
</cp:coreProperties>
</file>